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49FA6F" w14:textId="77777777" w:rsidR="003E1B93" w:rsidRDefault="003E1B93">
      <w:pPr>
        <w:pStyle w:val="TOC1"/>
        <w:rPr>
          <w:rFonts w:asciiTheme="minorHAnsi" w:eastAsiaTheme="minorEastAsia" w:hAnsiTheme="minorHAnsi"/>
          <w:b w:val="0"/>
          <w:bCs w:val="0"/>
          <w:noProof/>
          <w:u w:val="none"/>
          <w:lang w:eastAsia="ja-JP"/>
        </w:rPr>
      </w:pPr>
      <w:r>
        <w:fldChar w:fldCharType="begin"/>
      </w:r>
      <w:r>
        <w:instrText xml:space="preserve"> TOC \o "1-3" </w:instrText>
      </w:r>
      <w:r>
        <w:fldChar w:fldCharType="separate"/>
      </w:r>
      <w:r>
        <w:rPr>
          <w:noProof/>
        </w:rPr>
        <w:t>Introduction</w:t>
      </w:r>
      <w:r>
        <w:rPr>
          <w:noProof/>
        </w:rPr>
        <w:tab/>
      </w:r>
      <w:r>
        <w:rPr>
          <w:noProof/>
        </w:rPr>
        <w:fldChar w:fldCharType="begin"/>
      </w:r>
      <w:r>
        <w:rPr>
          <w:noProof/>
        </w:rPr>
        <w:instrText xml:space="preserve"> PAGEREF _Toc452802567 \h </w:instrText>
      </w:r>
      <w:r>
        <w:rPr>
          <w:noProof/>
        </w:rPr>
      </w:r>
      <w:r>
        <w:rPr>
          <w:noProof/>
        </w:rPr>
        <w:fldChar w:fldCharType="separate"/>
      </w:r>
      <w:r w:rsidR="00BE4CC4">
        <w:rPr>
          <w:noProof/>
        </w:rPr>
        <w:t>1</w:t>
      </w:r>
      <w:r>
        <w:rPr>
          <w:noProof/>
        </w:rPr>
        <w:fldChar w:fldCharType="end"/>
      </w:r>
    </w:p>
    <w:p w14:paraId="31193224" w14:textId="77777777" w:rsidR="003E1B93" w:rsidRDefault="003E1B93">
      <w:pPr>
        <w:pStyle w:val="TOC1"/>
        <w:rPr>
          <w:rFonts w:asciiTheme="minorHAnsi" w:eastAsiaTheme="minorEastAsia" w:hAnsiTheme="minorHAnsi"/>
          <w:b w:val="0"/>
          <w:bCs w:val="0"/>
          <w:noProof/>
          <w:u w:val="none"/>
          <w:lang w:eastAsia="ja-JP"/>
        </w:rPr>
      </w:pPr>
      <w:r>
        <w:rPr>
          <w:noProof/>
        </w:rPr>
        <w:t>About the Author</w:t>
      </w:r>
      <w:r>
        <w:rPr>
          <w:noProof/>
        </w:rPr>
        <w:tab/>
      </w:r>
      <w:r>
        <w:rPr>
          <w:noProof/>
        </w:rPr>
        <w:fldChar w:fldCharType="begin"/>
      </w:r>
      <w:r>
        <w:rPr>
          <w:noProof/>
        </w:rPr>
        <w:instrText xml:space="preserve"> PAGEREF _Toc452802568 \h </w:instrText>
      </w:r>
      <w:r>
        <w:rPr>
          <w:noProof/>
        </w:rPr>
      </w:r>
      <w:r>
        <w:rPr>
          <w:noProof/>
        </w:rPr>
        <w:fldChar w:fldCharType="separate"/>
      </w:r>
      <w:r w:rsidR="00BE4CC4">
        <w:rPr>
          <w:noProof/>
        </w:rPr>
        <w:t>1</w:t>
      </w:r>
      <w:r>
        <w:rPr>
          <w:noProof/>
        </w:rPr>
        <w:fldChar w:fldCharType="end"/>
      </w:r>
    </w:p>
    <w:p w14:paraId="2EA5634D" w14:textId="77777777" w:rsidR="003E1B93" w:rsidRDefault="003E1B93">
      <w:pPr>
        <w:pStyle w:val="TOC2"/>
        <w:rPr>
          <w:rFonts w:asciiTheme="minorHAnsi" w:eastAsiaTheme="minorEastAsia" w:hAnsiTheme="minorHAnsi"/>
          <w:noProof/>
          <w:lang w:eastAsia="ja-JP"/>
        </w:rPr>
      </w:pPr>
      <w:r>
        <w:rPr>
          <w:noProof/>
        </w:rPr>
        <w:t>Video</w:t>
      </w:r>
      <w:r>
        <w:rPr>
          <w:noProof/>
        </w:rPr>
        <w:tab/>
      </w:r>
      <w:r>
        <w:rPr>
          <w:noProof/>
        </w:rPr>
        <w:fldChar w:fldCharType="begin"/>
      </w:r>
      <w:r>
        <w:rPr>
          <w:noProof/>
        </w:rPr>
        <w:instrText xml:space="preserve"> PAGEREF _Toc452802569 \h </w:instrText>
      </w:r>
      <w:r>
        <w:rPr>
          <w:noProof/>
        </w:rPr>
      </w:r>
      <w:r>
        <w:rPr>
          <w:noProof/>
        </w:rPr>
        <w:fldChar w:fldCharType="separate"/>
      </w:r>
      <w:r w:rsidR="00BE4CC4">
        <w:rPr>
          <w:noProof/>
        </w:rPr>
        <w:t>2</w:t>
      </w:r>
      <w:r>
        <w:rPr>
          <w:noProof/>
        </w:rPr>
        <w:fldChar w:fldCharType="end"/>
      </w:r>
    </w:p>
    <w:p w14:paraId="19DF4922" w14:textId="77777777" w:rsidR="003E1B93" w:rsidRDefault="003E1B93">
      <w:pPr>
        <w:pStyle w:val="TOC2"/>
        <w:rPr>
          <w:rFonts w:asciiTheme="minorHAnsi" w:eastAsiaTheme="minorEastAsia" w:hAnsiTheme="minorHAnsi"/>
          <w:noProof/>
          <w:lang w:eastAsia="ja-JP"/>
        </w:rPr>
      </w:pPr>
      <w:r>
        <w:rPr>
          <w:noProof/>
        </w:rPr>
        <w:t>Social media</w:t>
      </w:r>
      <w:r>
        <w:rPr>
          <w:noProof/>
        </w:rPr>
        <w:tab/>
      </w:r>
      <w:r>
        <w:rPr>
          <w:noProof/>
        </w:rPr>
        <w:fldChar w:fldCharType="begin"/>
      </w:r>
      <w:r>
        <w:rPr>
          <w:noProof/>
        </w:rPr>
        <w:instrText xml:space="preserve"> PAGEREF _Toc452802570 \h </w:instrText>
      </w:r>
      <w:r>
        <w:rPr>
          <w:noProof/>
        </w:rPr>
      </w:r>
      <w:r>
        <w:rPr>
          <w:noProof/>
        </w:rPr>
        <w:fldChar w:fldCharType="separate"/>
      </w:r>
      <w:r w:rsidR="00BE4CC4">
        <w:rPr>
          <w:noProof/>
        </w:rPr>
        <w:t>2</w:t>
      </w:r>
      <w:r>
        <w:rPr>
          <w:noProof/>
        </w:rPr>
        <w:fldChar w:fldCharType="end"/>
      </w:r>
    </w:p>
    <w:p w14:paraId="26054DC2" w14:textId="77777777" w:rsidR="003E1B93" w:rsidRDefault="003E1B93">
      <w:pPr>
        <w:pStyle w:val="TOC2"/>
        <w:rPr>
          <w:rFonts w:asciiTheme="minorHAnsi" w:eastAsiaTheme="minorEastAsia" w:hAnsiTheme="minorHAnsi"/>
          <w:noProof/>
          <w:lang w:eastAsia="ja-JP"/>
        </w:rPr>
      </w:pPr>
      <w:r>
        <w:rPr>
          <w:noProof/>
        </w:rPr>
        <w:t>Available through ICT</w:t>
      </w:r>
      <w:r>
        <w:rPr>
          <w:noProof/>
        </w:rPr>
        <w:tab/>
      </w:r>
      <w:r>
        <w:rPr>
          <w:noProof/>
        </w:rPr>
        <w:fldChar w:fldCharType="begin"/>
      </w:r>
      <w:r>
        <w:rPr>
          <w:noProof/>
        </w:rPr>
        <w:instrText xml:space="preserve"> PAGEREF _Toc452802571 \h </w:instrText>
      </w:r>
      <w:r>
        <w:rPr>
          <w:noProof/>
        </w:rPr>
      </w:r>
      <w:r>
        <w:rPr>
          <w:noProof/>
        </w:rPr>
        <w:fldChar w:fldCharType="separate"/>
      </w:r>
      <w:r w:rsidR="00BE4CC4">
        <w:rPr>
          <w:noProof/>
        </w:rPr>
        <w:t>2</w:t>
      </w:r>
      <w:r>
        <w:rPr>
          <w:noProof/>
        </w:rPr>
        <w:fldChar w:fldCharType="end"/>
      </w:r>
    </w:p>
    <w:p w14:paraId="3484CBFE" w14:textId="77777777" w:rsidR="003E1B93" w:rsidRDefault="003E1B93">
      <w:pPr>
        <w:pStyle w:val="TOC2"/>
        <w:rPr>
          <w:rFonts w:asciiTheme="minorHAnsi" w:eastAsiaTheme="minorEastAsia" w:hAnsiTheme="minorHAnsi"/>
          <w:noProof/>
          <w:lang w:eastAsia="ja-JP"/>
        </w:rPr>
      </w:pPr>
      <w:r>
        <w:rPr>
          <w:noProof/>
        </w:rPr>
        <w:t>Available for school visits</w:t>
      </w:r>
      <w:r>
        <w:rPr>
          <w:noProof/>
        </w:rPr>
        <w:tab/>
      </w:r>
      <w:r>
        <w:rPr>
          <w:noProof/>
        </w:rPr>
        <w:fldChar w:fldCharType="begin"/>
      </w:r>
      <w:r>
        <w:rPr>
          <w:noProof/>
        </w:rPr>
        <w:instrText xml:space="preserve"> PAGEREF _Toc452802572 \h </w:instrText>
      </w:r>
      <w:r>
        <w:rPr>
          <w:noProof/>
        </w:rPr>
      </w:r>
      <w:r>
        <w:rPr>
          <w:noProof/>
        </w:rPr>
        <w:fldChar w:fldCharType="separate"/>
      </w:r>
      <w:r w:rsidR="00BE4CC4">
        <w:rPr>
          <w:noProof/>
        </w:rPr>
        <w:t>2</w:t>
      </w:r>
      <w:r>
        <w:rPr>
          <w:noProof/>
        </w:rPr>
        <w:fldChar w:fldCharType="end"/>
      </w:r>
    </w:p>
    <w:p w14:paraId="659291CF" w14:textId="77777777" w:rsidR="003E1B93" w:rsidRDefault="003E1B93">
      <w:pPr>
        <w:pStyle w:val="TOC2"/>
        <w:rPr>
          <w:rFonts w:asciiTheme="minorHAnsi" w:eastAsiaTheme="minorEastAsia" w:hAnsiTheme="minorHAnsi"/>
          <w:noProof/>
          <w:lang w:eastAsia="ja-JP"/>
        </w:rPr>
      </w:pPr>
      <w:r>
        <w:rPr>
          <w:noProof/>
        </w:rPr>
        <w:t>Art</w:t>
      </w:r>
      <w:r>
        <w:rPr>
          <w:noProof/>
        </w:rPr>
        <w:tab/>
      </w:r>
      <w:r>
        <w:rPr>
          <w:noProof/>
        </w:rPr>
        <w:fldChar w:fldCharType="begin"/>
      </w:r>
      <w:r>
        <w:rPr>
          <w:noProof/>
        </w:rPr>
        <w:instrText xml:space="preserve"> PAGEREF _Toc452802573 \h </w:instrText>
      </w:r>
      <w:r>
        <w:rPr>
          <w:noProof/>
        </w:rPr>
      </w:r>
      <w:r>
        <w:rPr>
          <w:noProof/>
        </w:rPr>
        <w:fldChar w:fldCharType="separate"/>
      </w:r>
      <w:r w:rsidR="00BE4CC4">
        <w:rPr>
          <w:noProof/>
        </w:rPr>
        <w:t>2</w:t>
      </w:r>
      <w:r>
        <w:rPr>
          <w:noProof/>
        </w:rPr>
        <w:fldChar w:fldCharType="end"/>
      </w:r>
    </w:p>
    <w:p w14:paraId="42F0976D" w14:textId="77777777" w:rsidR="003E1B93" w:rsidRDefault="003E1B93">
      <w:pPr>
        <w:pStyle w:val="TOC1"/>
        <w:rPr>
          <w:rFonts w:asciiTheme="minorHAnsi" w:eastAsiaTheme="minorEastAsia" w:hAnsiTheme="minorHAnsi"/>
          <w:b w:val="0"/>
          <w:bCs w:val="0"/>
          <w:noProof/>
          <w:u w:val="none"/>
          <w:lang w:eastAsia="ja-JP"/>
        </w:rPr>
      </w:pPr>
      <w:r>
        <w:rPr>
          <w:noProof/>
        </w:rPr>
        <w:t>Curriculum Connections</w:t>
      </w:r>
      <w:r>
        <w:rPr>
          <w:noProof/>
        </w:rPr>
        <w:tab/>
      </w:r>
      <w:r>
        <w:rPr>
          <w:noProof/>
        </w:rPr>
        <w:fldChar w:fldCharType="begin"/>
      </w:r>
      <w:r>
        <w:rPr>
          <w:noProof/>
        </w:rPr>
        <w:instrText xml:space="preserve"> PAGEREF _Toc452802574 \h </w:instrText>
      </w:r>
      <w:r>
        <w:rPr>
          <w:noProof/>
        </w:rPr>
      </w:r>
      <w:r>
        <w:rPr>
          <w:noProof/>
        </w:rPr>
        <w:fldChar w:fldCharType="separate"/>
      </w:r>
      <w:r w:rsidR="00BE4CC4">
        <w:rPr>
          <w:noProof/>
        </w:rPr>
        <w:t>3</w:t>
      </w:r>
      <w:r>
        <w:rPr>
          <w:noProof/>
        </w:rPr>
        <w:fldChar w:fldCharType="end"/>
      </w:r>
    </w:p>
    <w:p w14:paraId="22EE19A6" w14:textId="77777777" w:rsidR="003E1B93" w:rsidRDefault="003E1B93">
      <w:pPr>
        <w:pStyle w:val="TOC2"/>
        <w:rPr>
          <w:rFonts w:asciiTheme="minorHAnsi" w:eastAsiaTheme="minorEastAsia" w:hAnsiTheme="minorHAnsi"/>
          <w:noProof/>
          <w:lang w:eastAsia="ja-JP"/>
        </w:rPr>
      </w:pPr>
      <w:r>
        <w:rPr>
          <w:noProof/>
        </w:rPr>
        <w:t>Your ideas</w:t>
      </w:r>
      <w:r>
        <w:rPr>
          <w:noProof/>
        </w:rPr>
        <w:tab/>
      </w:r>
      <w:r>
        <w:rPr>
          <w:noProof/>
        </w:rPr>
        <w:fldChar w:fldCharType="begin"/>
      </w:r>
      <w:r>
        <w:rPr>
          <w:noProof/>
        </w:rPr>
        <w:instrText xml:space="preserve"> PAGEREF _Toc452802575 \h </w:instrText>
      </w:r>
      <w:r>
        <w:rPr>
          <w:noProof/>
        </w:rPr>
      </w:r>
      <w:r>
        <w:rPr>
          <w:noProof/>
        </w:rPr>
        <w:fldChar w:fldCharType="separate"/>
      </w:r>
      <w:r w:rsidR="00BE4CC4">
        <w:rPr>
          <w:noProof/>
        </w:rPr>
        <w:t>3</w:t>
      </w:r>
      <w:r>
        <w:rPr>
          <w:noProof/>
        </w:rPr>
        <w:fldChar w:fldCharType="end"/>
      </w:r>
    </w:p>
    <w:p w14:paraId="235AC21C" w14:textId="77777777" w:rsidR="003E1B93" w:rsidRDefault="003E1B93">
      <w:pPr>
        <w:pStyle w:val="TOC2"/>
        <w:rPr>
          <w:rFonts w:asciiTheme="minorHAnsi" w:eastAsiaTheme="minorEastAsia" w:hAnsiTheme="minorHAnsi"/>
          <w:noProof/>
          <w:lang w:eastAsia="ja-JP"/>
        </w:rPr>
      </w:pPr>
      <w:r>
        <w:rPr>
          <w:noProof/>
        </w:rPr>
        <w:t>General capabilities: Ethical understanding</w:t>
      </w:r>
      <w:r>
        <w:rPr>
          <w:noProof/>
        </w:rPr>
        <w:tab/>
      </w:r>
      <w:r>
        <w:rPr>
          <w:noProof/>
        </w:rPr>
        <w:fldChar w:fldCharType="begin"/>
      </w:r>
      <w:r>
        <w:rPr>
          <w:noProof/>
        </w:rPr>
        <w:instrText xml:space="preserve"> PAGEREF _Toc452802576 \h </w:instrText>
      </w:r>
      <w:r>
        <w:rPr>
          <w:noProof/>
        </w:rPr>
      </w:r>
      <w:r>
        <w:rPr>
          <w:noProof/>
        </w:rPr>
        <w:fldChar w:fldCharType="separate"/>
      </w:r>
      <w:r w:rsidR="00BE4CC4">
        <w:rPr>
          <w:noProof/>
        </w:rPr>
        <w:t>3</w:t>
      </w:r>
      <w:r>
        <w:rPr>
          <w:noProof/>
        </w:rPr>
        <w:fldChar w:fldCharType="end"/>
      </w:r>
    </w:p>
    <w:p w14:paraId="6BD5669D" w14:textId="77777777" w:rsidR="003E1B93" w:rsidRDefault="003E1B93">
      <w:pPr>
        <w:pStyle w:val="TOC3"/>
        <w:rPr>
          <w:rFonts w:asciiTheme="minorHAnsi" w:eastAsiaTheme="minorEastAsia" w:hAnsiTheme="minorHAnsi"/>
          <w:i w:val="0"/>
          <w:iCs w:val="0"/>
          <w:noProof/>
          <w:sz w:val="24"/>
          <w:szCs w:val="24"/>
          <w:lang w:eastAsia="ja-JP"/>
        </w:rPr>
      </w:pPr>
      <w:r>
        <w:rPr>
          <w:noProof/>
        </w:rPr>
        <w:t>Sub-element ‘Exploring values, rights and responsibilities’</w:t>
      </w:r>
      <w:r>
        <w:rPr>
          <w:noProof/>
        </w:rPr>
        <w:tab/>
      </w:r>
      <w:r>
        <w:rPr>
          <w:noProof/>
        </w:rPr>
        <w:fldChar w:fldCharType="begin"/>
      </w:r>
      <w:r>
        <w:rPr>
          <w:noProof/>
        </w:rPr>
        <w:instrText xml:space="preserve"> PAGEREF _Toc452802577 \h </w:instrText>
      </w:r>
      <w:r>
        <w:rPr>
          <w:noProof/>
        </w:rPr>
      </w:r>
      <w:r>
        <w:rPr>
          <w:noProof/>
        </w:rPr>
        <w:fldChar w:fldCharType="separate"/>
      </w:r>
      <w:r w:rsidR="00BE4CC4">
        <w:rPr>
          <w:noProof/>
        </w:rPr>
        <w:t>3</w:t>
      </w:r>
      <w:r>
        <w:rPr>
          <w:noProof/>
        </w:rPr>
        <w:fldChar w:fldCharType="end"/>
      </w:r>
    </w:p>
    <w:p w14:paraId="74CE88F2" w14:textId="77777777" w:rsidR="003E1B93" w:rsidRDefault="003E1B93">
      <w:pPr>
        <w:pStyle w:val="TOC2"/>
        <w:rPr>
          <w:rFonts w:asciiTheme="minorHAnsi" w:eastAsiaTheme="minorEastAsia" w:hAnsiTheme="minorHAnsi"/>
          <w:noProof/>
          <w:lang w:eastAsia="ja-JP"/>
        </w:rPr>
      </w:pPr>
      <w:r>
        <w:rPr>
          <w:noProof/>
        </w:rPr>
        <w:t>General capabilities: Personal and Social Capability</w:t>
      </w:r>
      <w:r>
        <w:rPr>
          <w:noProof/>
        </w:rPr>
        <w:tab/>
      </w:r>
      <w:r>
        <w:rPr>
          <w:noProof/>
        </w:rPr>
        <w:fldChar w:fldCharType="begin"/>
      </w:r>
      <w:r>
        <w:rPr>
          <w:noProof/>
        </w:rPr>
        <w:instrText xml:space="preserve"> PAGEREF _Toc452802578 \h </w:instrText>
      </w:r>
      <w:r>
        <w:rPr>
          <w:noProof/>
        </w:rPr>
      </w:r>
      <w:r>
        <w:rPr>
          <w:noProof/>
        </w:rPr>
        <w:fldChar w:fldCharType="separate"/>
      </w:r>
      <w:r w:rsidR="00BE4CC4">
        <w:rPr>
          <w:noProof/>
        </w:rPr>
        <w:t>4</w:t>
      </w:r>
      <w:r>
        <w:rPr>
          <w:noProof/>
        </w:rPr>
        <w:fldChar w:fldCharType="end"/>
      </w:r>
    </w:p>
    <w:p w14:paraId="3268AC1E" w14:textId="77777777" w:rsidR="003E1B93" w:rsidRDefault="003E1B93">
      <w:pPr>
        <w:pStyle w:val="TOC3"/>
        <w:rPr>
          <w:rFonts w:asciiTheme="minorHAnsi" w:eastAsiaTheme="minorEastAsia" w:hAnsiTheme="minorHAnsi"/>
          <w:i w:val="0"/>
          <w:iCs w:val="0"/>
          <w:noProof/>
          <w:sz w:val="24"/>
          <w:szCs w:val="24"/>
          <w:lang w:eastAsia="ja-JP"/>
        </w:rPr>
      </w:pPr>
      <w:r>
        <w:rPr>
          <w:noProof/>
        </w:rPr>
        <w:t>Sub-element ‘Social awareness – Understand relationships’</w:t>
      </w:r>
      <w:r>
        <w:rPr>
          <w:noProof/>
        </w:rPr>
        <w:tab/>
      </w:r>
      <w:r>
        <w:rPr>
          <w:noProof/>
        </w:rPr>
        <w:fldChar w:fldCharType="begin"/>
      </w:r>
      <w:r>
        <w:rPr>
          <w:noProof/>
        </w:rPr>
        <w:instrText xml:space="preserve"> PAGEREF _Toc452802579 \h </w:instrText>
      </w:r>
      <w:r>
        <w:rPr>
          <w:noProof/>
        </w:rPr>
      </w:r>
      <w:r>
        <w:rPr>
          <w:noProof/>
        </w:rPr>
        <w:fldChar w:fldCharType="separate"/>
      </w:r>
      <w:r w:rsidR="00BE4CC4">
        <w:rPr>
          <w:noProof/>
        </w:rPr>
        <w:t>4</w:t>
      </w:r>
      <w:r>
        <w:rPr>
          <w:noProof/>
        </w:rPr>
        <w:fldChar w:fldCharType="end"/>
      </w:r>
    </w:p>
    <w:p w14:paraId="749FCCA4" w14:textId="77777777" w:rsidR="003E1B93" w:rsidRDefault="003E1B93">
      <w:pPr>
        <w:pStyle w:val="TOC3"/>
        <w:rPr>
          <w:rFonts w:asciiTheme="minorHAnsi" w:eastAsiaTheme="minorEastAsia" w:hAnsiTheme="minorHAnsi"/>
          <w:i w:val="0"/>
          <w:iCs w:val="0"/>
          <w:noProof/>
          <w:sz w:val="24"/>
          <w:szCs w:val="24"/>
          <w:lang w:eastAsia="ja-JP"/>
        </w:rPr>
      </w:pPr>
      <w:r>
        <w:rPr>
          <w:noProof/>
        </w:rPr>
        <w:t>Sub-element ‘Appreciate diverse perspectives’</w:t>
      </w:r>
      <w:r>
        <w:rPr>
          <w:noProof/>
        </w:rPr>
        <w:tab/>
      </w:r>
      <w:r>
        <w:rPr>
          <w:noProof/>
        </w:rPr>
        <w:fldChar w:fldCharType="begin"/>
      </w:r>
      <w:r>
        <w:rPr>
          <w:noProof/>
        </w:rPr>
        <w:instrText xml:space="preserve"> PAGEREF _Toc452802580 \h </w:instrText>
      </w:r>
      <w:r>
        <w:rPr>
          <w:noProof/>
        </w:rPr>
      </w:r>
      <w:r>
        <w:rPr>
          <w:noProof/>
        </w:rPr>
        <w:fldChar w:fldCharType="separate"/>
      </w:r>
      <w:r w:rsidR="00BE4CC4">
        <w:rPr>
          <w:noProof/>
        </w:rPr>
        <w:t>4</w:t>
      </w:r>
      <w:r>
        <w:rPr>
          <w:noProof/>
        </w:rPr>
        <w:fldChar w:fldCharType="end"/>
      </w:r>
    </w:p>
    <w:p w14:paraId="317AB64D" w14:textId="77777777" w:rsidR="003E1B93" w:rsidRDefault="003E1B93">
      <w:pPr>
        <w:pStyle w:val="TOC2"/>
        <w:rPr>
          <w:rFonts w:asciiTheme="minorHAnsi" w:eastAsiaTheme="minorEastAsia" w:hAnsiTheme="minorHAnsi"/>
          <w:noProof/>
          <w:lang w:eastAsia="ja-JP"/>
        </w:rPr>
      </w:pPr>
      <w:r>
        <w:rPr>
          <w:noProof/>
        </w:rPr>
        <w:t>General capabilities: Information and Communication Technology (ICT) Capability</w:t>
      </w:r>
      <w:r>
        <w:rPr>
          <w:noProof/>
        </w:rPr>
        <w:tab/>
      </w:r>
      <w:r>
        <w:rPr>
          <w:noProof/>
        </w:rPr>
        <w:fldChar w:fldCharType="begin"/>
      </w:r>
      <w:r>
        <w:rPr>
          <w:noProof/>
        </w:rPr>
        <w:instrText xml:space="preserve"> PAGEREF _Toc452802581 \h </w:instrText>
      </w:r>
      <w:r>
        <w:rPr>
          <w:noProof/>
        </w:rPr>
      </w:r>
      <w:r>
        <w:rPr>
          <w:noProof/>
        </w:rPr>
        <w:fldChar w:fldCharType="separate"/>
      </w:r>
      <w:r w:rsidR="00BE4CC4">
        <w:rPr>
          <w:noProof/>
        </w:rPr>
        <w:t>5</w:t>
      </w:r>
      <w:r>
        <w:rPr>
          <w:noProof/>
        </w:rPr>
        <w:fldChar w:fldCharType="end"/>
      </w:r>
    </w:p>
    <w:p w14:paraId="4BB0723A" w14:textId="77777777" w:rsidR="003E1B93" w:rsidRDefault="003E1B93">
      <w:pPr>
        <w:pStyle w:val="TOC2"/>
        <w:rPr>
          <w:rFonts w:asciiTheme="minorHAnsi" w:eastAsiaTheme="minorEastAsia" w:hAnsiTheme="minorHAnsi"/>
          <w:noProof/>
          <w:lang w:eastAsia="ja-JP"/>
        </w:rPr>
      </w:pPr>
      <w:r>
        <w:rPr>
          <w:noProof/>
        </w:rPr>
        <w:t>General capabilities: Critical and Creative Thinking</w:t>
      </w:r>
      <w:r>
        <w:rPr>
          <w:noProof/>
        </w:rPr>
        <w:tab/>
      </w:r>
      <w:r>
        <w:rPr>
          <w:noProof/>
        </w:rPr>
        <w:fldChar w:fldCharType="begin"/>
      </w:r>
      <w:r>
        <w:rPr>
          <w:noProof/>
        </w:rPr>
        <w:instrText xml:space="preserve"> PAGEREF _Toc452802582 \h </w:instrText>
      </w:r>
      <w:r>
        <w:rPr>
          <w:noProof/>
        </w:rPr>
      </w:r>
      <w:r>
        <w:rPr>
          <w:noProof/>
        </w:rPr>
        <w:fldChar w:fldCharType="separate"/>
      </w:r>
      <w:r w:rsidR="00BE4CC4">
        <w:rPr>
          <w:noProof/>
        </w:rPr>
        <w:t>5</w:t>
      </w:r>
      <w:r>
        <w:rPr>
          <w:noProof/>
        </w:rPr>
        <w:fldChar w:fldCharType="end"/>
      </w:r>
    </w:p>
    <w:p w14:paraId="4B1AF522" w14:textId="77777777" w:rsidR="003E1B93" w:rsidRDefault="003E1B93">
      <w:pPr>
        <w:pStyle w:val="TOC3"/>
        <w:rPr>
          <w:rFonts w:asciiTheme="minorHAnsi" w:eastAsiaTheme="minorEastAsia" w:hAnsiTheme="minorHAnsi"/>
          <w:i w:val="0"/>
          <w:iCs w:val="0"/>
          <w:noProof/>
          <w:sz w:val="24"/>
          <w:szCs w:val="24"/>
          <w:lang w:eastAsia="ja-JP"/>
        </w:rPr>
      </w:pPr>
      <w:r>
        <w:rPr>
          <w:noProof/>
        </w:rPr>
        <w:t>Sub-element ‘Generating ideas, possibilities and actions’</w:t>
      </w:r>
      <w:r>
        <w:rPr>
          <w:noProof/>
        </w:rPr>
        <w:tab/>
      </w:r>
      <w:r>
        <w:rPr>
          <w:noProof/>
        </w:rPr>
        <w:fldChar w:fldCharType="begin"/>
      </w:r>
      <w:r>
        <w:rPr>
          <w:noProof/>
        </w:rPr>
        <w:instrText xml:space="preserve"> PAGEREF _Toc452802583 \h </w:instrText>
      </w:r>
      <w:r>
        <w:rPr>
          <w:noProof/>
        </w:rPr>
      </w:r>
      <w:r>
        <w:rPr>
          <w:noProof/>
        </w:rPr>
        <w:fldChar w:fldCharType="separate"/>
      </w:r>
      <w:r w:rsidR="00BE4CC4">
        <w:rPr>
          <w:noProof/>
        </w:rPr>
        <w:t>5</w:t>
      </w:r>
      <w:r>
        <w:rPr>
          <w:noProof/>
        </w:rPr>
        <w:fldChar w:fldCharType="end"/>
      </w:r>
    </w:p>
    <w:p w14:paraId="643AFFED" w14:textId="77777777" w:rsidR="003E1B93" w:rsidRDefault="003E1B93">
      <w:pPr>
        <w:pStyle w:val="TOC2"/>
        <w:rPr>
          <w:rFonts w:asciiTheme="minorHAnsi" w:eastAsiaTheme="minorEastAsia" w:hAnsiTheme="minorHAnsi"/>
          <w:noProof/>
          <w:lang w:eastAsia="ja-JP"/>
        </w:rPr>
      </w:pPr>
      <w:r>
        <w:rPr>
          <w:noProof/>
        </w:rPr>
        <w:t>General capabilities: Literacy</w:t>
      </w:r>
      <w:r>
        <w:rPr>
          <w:noProof/>
        </w:rPr>
        <w:tab/>
      </w:r>
      <w:r>
        <w:rPr>
          <w:noProof/>
        </w:rPr>
        <w:fldChar w:fldCharType="begin"/>
      </w:r>
      <w:r>
        <w:rPr>
          <w:noProof/>
        </w:rPr>
        <w:instrText xml:space="preserve"> PAGEREF _Toc452802584 \h </w:instrText>
      </w:r>
      <w:r>
        <w:rPr>
          <w:noProof/>
        </w:rPr>
      </w:r>
      <w:r>
        <w:rPr>
          <w:noProof/>
        </w:rPr>
        <w:fldChar w:fldCharType="separate"/>
      </w:r>
      <w:r w:rsidR="00BE4CC4">
        <w:rPr>
          <w:noProof/>
        </w:rPr>
        <w:t>5</w:t>
      </w:r>
      <w:r>
        <w:rPr>
          <w:noProof/>
        </w:rPr>
        <w:fldChar w:fldCharType="end"/>
      </w:r>
    </w:p>
    <w:p w14:paraId="46791A7D" w14:textId="77777777" w:rsidR="003E1B93" w:rsidRDefault="003E1B93">
      <w:pPr>
        <w:pStyle w:val="TOC2"/>
        <w:rPr>
          <w:rFonts w:asciiTheme="minorHAnsi" w:eastAsiaTheme="minorEastAsia" w:hAnsiTheme="minorHAnsi"/>
          <w:noProof/>
          <w:lang w:eastAsia="ja-JP"/>
        </w:rPr>
      </w:pPr>
      <w:r>
        <w:rPr>
          <w:noProof/>
        </w:rPr>
        <w:t>Visual Arts</w:t>
      </w:r>
      <w:r>
        <w:rPr>
          <w:noProof/>
        </w:rPr>
        <w:tab/>
      </w:r>
      <w:r>
        <w:rPr>
          <w:noProof/>
        </w:rPr>
        <w:fldChar w:fldCharType="begin"/>
      </w:r>
      <w:r>
        <w:rPr>
          <w:noProof/>
        </w:rPr>
        <w:instrText xml:space="preserve"> PAGEREF _Toc452802585 \h </w:instrText>
      </w:r>
      <w:r>
        <w:rPr>
          <w:noProof/>
        </w:rPr>
      </w:r>
      <w:r>
        <w:rPr>
          <w:noProof/>
        </w:rPr>
        <w:fldChar w:fldCharType="separate"/>
      </w:r>
      <w:r w:rsidR="00BE4CC4">
        <w:rPr>
          <w:noProof/>
        </w:rPr>
        <w:t>6</w:t>
      </w:r>
      <w:r>
        <w:rPr>
          <w:noProof/>
        </w:rPr>
        <w:fldChar w:fldCharType="end"/>
      </w:r>
    </w:p>
    <w:p w14:paraId="64249E11" w14:textId="77777777" w:rsidR="003E1B93" w:rsidRDefault="003E1B93">
      <w:pPr>
        <w:spacing w:after="0" w:line="240" w:lineRule="auto"/>
        <w:rPr>
          <w:b/>
          <w:bCs/>
          <w:noProof/>
          <w:u w:val="single"/>
        </w:rPr>
      </w:pPr>
      <w:r>
        <w:rPr>
          <w:noProof/>
        </w:rPr>
        <w:br w:type="page"/>
      </w:r>
    </w:p>
    <w:p w14:paraId="2EF9FCC3" w14:textId="180DCAAA" w:rsidR="003E1B93" w:rsidRDefault="003E1B93">
      <w:pPr>
        <w:pStyle w:val="TOC1"/>
        <w:rPr>
          <w:rFonts w:asciiTheme="minorHAnsi" w:eastAsiaTheme="minorEastAsia" w:hAnsiTheme="minorHAnsi"/>
          <w:b w:val="0"/>
          <w:bCs w:val="0"/>
          <w:noProof/>
          <w:u w:val="none"/>
          <w:lang w:eastAsia="ja-JP"/>
        </w:rPr>
      </w:pPr>
      <w:r>
        <w:rPr>
          <w:noProof/>
        </w:rPr>
        <w:lastRenderedPageBreak/>
        <w:t>Professional Standards for Teachers</w:t>
      </w:r>
      <w:r>
        <w:rPr>
          <w:noProof/>
        </w:rPr>
        <w:tab/>
      </w:r>
      <w:r>
        <w:rPr>
          <w:noProof/>
        </w:rPr>
        <w:fldChar w:fldCharType="begin"/>
      </w:r>
      <w:r>
        <w:rPr>
          <w:noProof/>
        </w:rPr>
        <w:instrText xml:space="preserve"> PAGEREF _Toc452802586 \h </w:instrText>
      </w:r>
      <w:r>
        <w:rPr>
          <w:noProof/>
        </w:rPr>
      </w:r>
      <w:r>
        <w:rPr>
          <w:noProof/>
        </w:rPr>
        <w:fldChar w:fldCharType="separate"/>
      </w:r>
      <w:r w:rsidR="00BE4CC4">
        <w:rPr>
          <w:noProof/>
        </w:rPr>
        <w:t>7</w:t>
      </w:r>
      <w:r>
        <w:rPr>
          <w:noProof/>
        </w:rPr>
        <w:fldChar w:fldCharType="end"/>
      </w:r>
    </w:p>
    <w:p w14:paraId="47628607" w14:textId="77777777" w:rsidR="003E1B93" w:rsidRDefault="003E1B93">
      <w:pPr>
        <w:pStyle w:val="TOC2"/>
        <w:rPr>
          <w:rFonts w:asciiTheme="minorHAnsi" w:eastAsiaTheme="minorEastAsia" w:hAnsiTheme="minorHAnsi"/>
          <w:noProof/>
          <w:lang w:eastAsia="ja-JP"/>
        </w:rPr>
      </w:pPr>
      <w:r>
        <w:rPr>
          <w:noProof/>
        </w:rPr>
        <w:t>Standard 1.1:</w:t>
      </w:r>
      <w:r>
        <w:rPr>
          <w:noProof/>
        </w:rPr>
        <w:tab/>
      </w:r>
      <w:r>
        <w:rPr>
          <w:noProof/>
        </w:rPr>
        <w:fldChar w:fldCharType="begin"/>
      </w:r>
      <w:r>
        <w:rPr>
          <w:noProof/>
        </w:rPr>
        <w:instrText xml:space="preserve"> PAGEREF _Toc452802587 \h </w:instrText>
      </w:r>
      <w:r>
        <w:rPr>
          <w:noProof/>
        </w:rPr>
      </w:r>
      <w:r>
        <w:rPr>
          <w:noProof/>
        </w:rPr>
        <w:fldChar w:fldCharType="separate"/>
      </w:r>
      <w:r w:rsidR="00BE4CC4">
        <w:rPr>
          <w:noProof/>
        </w:rPr>
        <w:t>7</w:t>
      </w:r>
      <w:r>
        <w:rPr>
          <w:noProof/>
        </w:rPr>
        <w:fldChar w:fldCharType="end"/>
      </w:r>
    </w:p>
    <w:p w14:paraId="29BC956F" w14:textId="77777777" w:rsidR="003E1B93" w:rsidRDefault="003E1B93">
      <w:pPr>
        <w:pStyle w:val="TOC3"/>
        <w:rPr>
          <w:rFonts w:asciiTheme="minorHAnsi" w:eastAsiaTheme="minorEastAsia" w:hAnsiTheme="minorHAnsi"/>
          <w:i w:val="0"/>
          <w:iCs w:val="0"/>
          <w:noProof/>
          <w:sz w:val="24"/>
          <w:szCs w:val="24"/>
          <w:lang w:eastAsia="ja-JP"/>
        </w:rPr>
      </w:pPr>
      <w:r>
        <w:rPr>
          <w:noProof/>
        </w:rPr>
        <w:t>Use teaching strategies based on knowledge of students’ physical, social and intellectual development and characteristics to improve student learning</w:t>
      </w:r>
      <w:r>
        <w:rPr>
          <w:noProof/>
        </w:rPr>
        <w:tab/>
      </w:r>
      <w:r>
        <w:rPr>
          <w:noProof/>
        </w:rPr>
        <w:fldChar w:fldCharType="begin"/>
      </w:r>
      <w:r>
        <w:rPr>
          <w:noProof/>
        </w:rPr>
        <w:instrText xml:space="preserve"> PAGEREF _Toc452802588 \h </w:instrText>
      </w:r>
      <w:r>
        <w:rPr>
          <w:noProof/>
        </w:rPr>
      </w:r>
      <w:r>
        <w:rPr>
          <w:noProof/>
        </w:rPr>
        <w:fldChar w:fldCharType="separate"/>
      </w:r>
      <w:r w:rsidR="00BE4CC4">
        <w:rPr>
          <w:noProof/>
        </w:rPr>
        <w:t>7</w:t>
      </w:r>
      <w:r>
        <w:rPr>
          <w:noProof/>
        </w:rPr>
        <w:fldChar w:fldCharType="end"/>
      </w:r>
    </w:p>
    <w:p w14:paraId="42BD8377" w14:textId="77777777" w:rsidR="003E1B93" w:rsidRDefault="003E1B93">
      <w:pPr>
        <w:pStyle w:val="TOC2"/>
        <w:rPr>
          <w:rFonts w:asciiTheme="minorHAnsi" w:eastAsiaTheme="minorEastAsia" w:hAnsiTheme="minorHAnsi"/>
          <w:noProof/>
          <w:lang w:eastAsia="ja-JP"/>
        </w:rPr>
      </w:pPr>
      <w:r>
        <w:rPr>
          <w:noProof/>
        </w:rPr>
        <w:t>Standard 1.6:</w:t>
      </w:r>
      <w:r>
        <w:rPr>
          <w:noProof/>
        </w:rPr>
        <w:tab/>
      </w:r>
      <w:r>
        <w:rPr>
          <w:noProof/>
        </w:rPr>
        <w:fldChar w:fldCharType="begin"/>
      </w:r>
      <w:r>
        <w:rPr>
          <w:noProof/>
        </w:rPr>
        <w:instrText xml:space="preserve"> PAGEREF _Toc452802589 \h </w:instrText>
      </w:r>
      <w:r>
        <w:rPr>
          <w:noProof/>
        </w:rPr>
      </w:r>
      <w:r>
        <w:rPr>
          <w:noProof/>
        </w:rPr>
        <w:fldChar w:fldCharType="separate"/>
      </w:r>
      <w:r w:rsidR="00BE4CC4">
        <w:rPr>
          <w:noProof/>
        </w:rPr>
        <w:t>7</w:t>
      </w:r>
      <w:r>
        <w:rPr>
          <w:noProof/>
        </w:rPr>
        <w:fldChar w:fldCharType="end"/>
      </w:r>
    </w:p>
    <w:p w14:paraId="7B693249" w14:textId="77777777" w:rsidR="003E1B93" w:rsidRDefault="003E1B93">
      <w:pPr>
        <w:pStyle w:val="TOC3"/>
        <w:rPr>
          <w:rFonts w:asciiTheme="minorHAnsi" w:eastAsiaTheme="minorEastAsia" w:hAnsiTheme="minorHAnsi"/>
          <w:i w:val="0"/>
          <w:iCs w:val="0"/>
          <w:noProof/>
          <w:sz w:val="24"/>
          <w:szCs w:val="24"/>
          <w:lang w:eastAsia="ja-JP"/>
        </w:rPr>
      </w:pPr>
      <w:r>
        <w:rPr>
          <w:noProof/>
        </w:rPr>
        <w:t>Design and implement teaching activities that support the participation and learning of students with disability and address relevant policy and legislative requirements.</w:t>
      </w:r>
      <w:r>
        <w:rPr>
          <w:noProof/>
        </w:rPr>
        <w:tab/>
      </w:r>
      <w:r>
        <w:rPr>
          <w:noProof/>
        </w:rPr>
        <w:fldChar w:fldCharType="begin"/>
      </w:r>
      <w:r>
        <w:rPr>
          <w:noProof/>
        </w:rPr>
        <w:instrText xml:space="preserve"> PAGEREF _Toc452802590 \h </w:instrText>
      </w:r>
      <w:r>
        <w:rPr>
          <w:noProof/>
        </w:rPr>
      </w:r>
      <w:r>
        <w:rPr>
          <w:noProof/>
        </w:rPr>
        <w:fldChar w:fldCharType="separate"/>
      </w:r>
      <w:r w:rsidR="00BE4CC4">
        <w:rPr>
          <w:noProof/>
        </w:rPr>
        <w:t>7</w:t>
      </w:r>
      <w:r>
        <w:rPr>
          <w:noProof/>
        </w:rPr>
        <w:fldChar w:fldCharType="end"/>
      </w:r>
    </w:p>
    <w:p w14:paraId="0DBB145B" w14:textId="77777777" w:rsidR="003E1B93" w:rsidRDefault="003E1B93">
      <w:pPr>
        <w:pStyle w:val="TOC2"/>
        <w:rPr>
          <w:rFonts w:asciiTheme="minorHAnsi" w:eastAsiaTheme="minorEastAsia" w:hAnsiTheme="minorHAnsi"/>
          <w:noProof/>
          <w:lang w:eastAsia="ja-JP"/>
        </w:rPr>
      </w:pPr>
      <w:r>
        <w:rPr>
          <w:noProof/>
        </w:rPr>
        <w:t>Standard 4.1:</w:t>
      </w:r>
      <w:r>
        <w:rPr>
          <w:noProof/>
        </w:rPr>
        <w:tab/>
      </w:r>
      <w:r>
        <w:rPr>
          <w:noProof/>
        </w:rPr>
        <w:fldChar w:fldCharType="begin"/>
      </w:r>
      <w:r>
        <w:rPr>
          <w:noProof/>
        </w:rPr>
        <w:instrText xml:space="preserve"> PAGEREF _Toc452802591 \h </w:instrText>
      </w:r>
      <w:r>
        <w:rPr>
          <w:noProof/>
        </w:rPr>
      </w:r>
      <w:r>
        <w:rPr>
          <w:noProof/>
        </w:rPr>
        <w:fldChar w:fldCharType="separate"/>
      </w:r>
      <w:r w:rsidR="00BE4CC4">
        <w:rPr>
          <w:noProof/>
        </w:rPr>
        <w:t>7</w:t>
      </w:r>
      <w:r>
        <w:rPr>
          <w:noProof/>
        </w:rPr>
        <w:fldChar w:fldCharType="end"/>
      </w:r>
    </w:p>
    <w:p w14:paraId="5D08A805" w14:textId="77777777" w:rsidR="003E1B93" w:rsidRDefault="003E1B93">
      <w:pPr>
        <w:pStyle w:val="TOC3"/>
        <w:rPr>
          <w:rFonts w:asciiTheme="minorHAnsi" w:eastAsiaTheme="minorEastAsia" w:hAnsiTheme="minorHAnsi"/>
          <w:i w:val="0"/>
          <w:iCs w:val="0"/>
          <w:noProof/>
          <w:sz w:val="24"/>
          <w:szCs w:val="24"/>
          <w:lang w:eastAsia="ja-JP"/>
        </w:rPr>
      </w:pPr>
      <w:r>
        <w:rPr>
          <w:noProof/>
        </w:rPr>
        <w:t>Establish and implement inclusive and positive interactions to engage and support all students in classroom activities.</w:t>
      </w:r>
      <w:r>
        <w:rPr>
          <w:noProof/>
        </w:rPr>
        <w:tab/>
      </w:r>
      <w:r>
        <w:rPr>
          <w:noProof/>
        </w:rPr>
        <w:fldChar w:fldCharType="begin"/>
      </w:r>
      <w:r>
        <w:rPr>
          <w:noProof/>
        </w:rPr>
        <w:instrText xml:space="preserve"> PAGEREF _Toc452802592 \h </w:instrText>
      </w:r>
      <w:r>
        <w:rPr>
          <w:noProof/>
        </w:rPr>
      </w:r>
      <w:r>
        <w:rPr>
          <w:noProof/>
        </w:rPr>
        <w:fldChar w:fldCharType="separate"/>
      </w:r>
      <w:r w:rsidR="00BE4CC4">
        <w:rPr>
          <w:noProof/>
        </w:rPr>
        <w:t>7</w:t>
      </w:r>
      <w:r>
        <w:rPr>
          <w:noProof/>
        </w:rPr>
        <w:fldChar w:fldCharType="end"/>
      </w:r>
    </w:p>
    <w:p w14:paraId="3022B42A" w14:textId="77777777" w:rsidR="003E1B93" w:rsidRDefault="003E1B93">
      <w:pPr>
        <w:pStyle w:val="TOC2"/>
        <w:rPr>
          <w:rFonts w:asciiTheme="minorHAnsi" w:eastAsiaTheme="minorEastAsia" w:hAnsiTheme="minorHAnsi"/>
          <w:noProof/>
          <w:lang w:eastAsia="ja-JP"/>
        </w:rPr>
      </w:pPr>
      <w:r>
        <w:rPr>
          <w:noProof/>
        </w:rPr>
        <w:t>Standard 4.4:</w:t>
      </w:r>
      <w:r>
        <w:rPr>
          <w:noProof/>
        </w:rPr>
        <w:tab/>
      </w:r>
      <w:r>
        <w:rPr>
          <w:noProof/>
        </w:rPr>
        <w:fldChar w:fldCharType="begin"/>
      </w:r>
      <w:r>
        <w:rPr>
          <w:noProof/>
        </w:rPr>
        <w:instrText xml:space="preserve"> PAGEREF _Toc452802593 \h </w:instrText>
      </w:r>
      <w:r>
        <w:rPr>
          <w:noProof/>
        </w:rPr>
      </w:r>
      <w:r>
        <w:rPr>
          <w:noProof/>
        </w:rPr>
        <w:fldChar w:fldCharType="separate"/>
      </w:r>
      <w:r w:rsidR="00BE4CC4">
        <w:rPr>
          <w:noProof/>
        </w:rPr>
        <w:t>8</w:t>
      </w:r>
      <w:r>
        <w:rPr>
          <w:noProof/>
        </w:rPr>
        <w:fldChar w:fldCharType="end"/>
      </w:r>
    </w:p>
    <w:p w14:paraId="3E667BC3" w14:textId="77777777" w:rsidR="003E1B93" w:rsidRDefault="003E1B93">
      <w:pPr>
        <w:pStyle w:val="TOC3"/>
        <w:rPr>
          <w:rFonts w:asciiTheme="minorHAnsi" w:eastAsiaTheme="minorEastAsia" w:hAnsiTheme="minorHAnsi"/>
          <w:i w:val="0"/>
          <w:iCs w:val="0"/>
          <w:noProof/>
          <w:sz w:val="24"/>
          <w:szCs w:val="24"/>
          <w:lang w:eastAsia="ja-JP"/>
        </w:rPr>
      </w:pPr>
      <w:r>
        <w:rPr>
          <w:noProof/>
        </w:rPr>
        <w:t>Ensure students’ wellbeing and safety within school by implementing school and/or system, curriculum and legislative requirements.</w:t>
      </w:r>
      <w:r>
        <w:rPr>
          <w:noProof/>
        </w:rPr>
        <w:tab/>
      </w:r>
      <w:r>
        <w:rPr>
          <w:noProof/>
        </w:rPr>
        <w:fldChar w:fldCharType="begin"/>
      </w:r>
      <w:r>
        <w:rPr>
          <w:noProof/>
        </w:rPr>
        <w:instrText xml:space="preserve"> PAGEREF _Toc452802594 \h </w:instrText>
      </w:r>
      <w:r>
        <w:rPr>
          <w:noProof/>
        </w:rPr>
      </w:r>
      <w:r>
        <w:rPr>
          <w:noProof/>
        </w:rPr>
        <w:fldChar w:fldCharType="separate"/>
      </w:r>
      <w:r w:rsidR="00BE4CC4">
        <w:rPr>
          <w:noProof/>
        </w:rPr>
        <w:t>8</w:t>
      </w:r>
      <w:r>
        <w:rPr>
          <w:noProof/>
        </w:rPr>
        <w:fldChar w:fldCharType="end"/>
      </w:r>
    </w:p>
    <w:p w14:paraId="7CA6ACC5" w14:textId="77777777" w:rsidR="003E1B93" w:rsidRDefault="003E1B93">
      <w:pPr>
        <w:pStyle w:val="TOC2"/>
        <w:rPr>
          <w:rFonts w:asciiTheme="minorHAnsi" w:eastAsiaTheme="minorEastAsia" w:hAnsiTheme="minorHAnsi"/>
          <w:noProof/>
          <w:lang w:eastAsia="ja-JP"/>
        </w:rPr>
      </w:pPr>
      <w:r>
        <w:rPr>
          <w:noProof/>
        </w:rPr>
        <w:t>Standard 4.5:</w:t>
      </w:r>
      <w:r>
        <w:rPr>
          <w:noProof/>
        </w:rPr>
        <w:tab/>
      </w:r>
      <w:r>
        <w:rPr>
          <w:noProof/>
        </w:rPr>
        <w:fldChar w:fldCharType="begin"/>
      </w:r>
      <w:r>
        <w:rPr>
          <w:noProof/>
        </w:rPr>
        <w:instrText xml:space="preserve"> PAGEREF _Toc452802595 \h </w:instrText>
      </w:r>
      <w:r>
        <w:rPr>
          <w:noProof/>
        </w:rPr>
      </w:r>
      <w:r>
        <w:rPr>
          <w:noProof/>
        </w:rPr>
        <w:fldChar w:fldCharType="separate"/>
      </w:r>
      <w:r w:rsidR="00BE4CC4">
        <w:rPr>
          <w:noProof/>
        </w:rPr>
        <w:t>8</w:t>
      </w:r>
      <w:r>
        <w:rPr>
          <w:noProof/>
        </w:rPr>
        <w:fldChar w:fldCharType="end"/>
      </w:r>
    </w:p>
    <w:p w14:paraId="213F05F8" w14:textId="77777777" w:rsidR="003E1B93" w:rsidRDefault="003E1B93">
      <w:pPr>
        <w:pStyle w:val="TOC3"/>
        <w:rPr>
          <w:rFonts w:asciiTheme="minorHAnsi" w:eastAsiaTheme="minorEastAsia" w:hAnsiTheme="minorHAnsi"/>
          <w:i w:val="0"/>
          <w:iCs w:val="0"/>
          <w:noProof/>
          <w:sz w:val="24"/>
          <w:szCs w:val="24"/>
          <w:lang w:eastAsia="ja-JP"/>
        </w:rPr>
      </w:pPr>
      <w:r>
        <w:rPr>
          <w:noProof/>
        </w:rPr>
        <w:t>Use ICT safely, responsibly and ethically.</w:t>
      </w:r>
      <w:r>
        <w:rPr>
          <w:noProof/>
        </w:rPr>
        <w:tab/>
      </w:r>
      <w:r>
        <w:rPr>
          <w:noProof/>
        </w:rPr>
        <w:fldChar w:fldCharType="begin"/>
      </w:r>
      <w:r>
        <w:rPr>
          <w:noProof/>
        </w:rPr>
        <w:instrText xml:space="preserve"> PAGEREF _Toc452802596 \h </w:instrText>
      </w:r>
      <w:r>
        <w:rPr>
          <w:noProof/>
        </w:rPr>
      </w:r>
      <w:r>
        <w:rPr>
          <w:noProof/>
        </w:rPr>
        <w:fldChar w:fldCharType="separate"/>
      </w:r>
      <w:r w:rsidR="00BE4CC4">
        <w:rPr>
          <w:noProof/>
        </w:rPr>
        <w:t>8</w:t>
      </w:r>
      <w:r>
        <w:rPr>
          <w:noProof/>
        </w:rPr>
        <w:fldChar w:fldCharType="end"/>
      </w:r>
    </w:p>
    <w:p w14:paraId="09D4AD13" w14:textId="77777777" w:rsidR="003E1B93" w:rsidRDefault="003E1B93">
      <w:pPr>
        <w:pStyle w:val="TOC2"/>
        <w:rPr>
          <w:rFonts w:asciiTheme="minorHAnsi" w:eastAsiaTheme="minorEastAsia" w:hAnsiTheme="minorHAnsi"/>
          <w:noProof/>
          <w:lang w:eastAsia="ja-JP"/>
        </w:rPr>
      </w:pPr>
      <w:r>
        <w:rPr>
          <w:noProof/>
        </w:rPr>
        <w:t>Standard 7.3:</w:t>
      </w:r>
      <w:r>
        <w:rPr>
          <w:noProof/>
        </w:rPr>
        <w:tab/>
      </w:r>
      <w:r>
        <w:rPr>
          <w:noProof/>
        </w:rPr>
        <w:fldChar w:fldCharType="begin"/>
      </w:r>
      <w:r>
        <w:rPr>
          <w:noProof/>
        </w:rPr>
        <w:instrText xml:space="preserve"> PAGEREF _Toc452802597 \h </w:instrText>
      </w:r>
      <w:r>
        <w:rPr>
          <w:noProof/>
        </w:rPr>
      </w:r>
      <w:r>
        <w:rPr>
          <w:noProof/>
        </w:rPr>
        <w:fldChar w:fldCharType="separate"/>
      </w:r>
      <w:r w:rsidR="00BE4CC4">
        <w:rPr>
          <w:noProof/>
        </w:rPr>
        <w:t>8</w:t>
      </w:r>
      <w:r>
        <w:rPr>
          <w:noProof/>
        </w:rPr>
        <w:fldChar w:fldCharType="end"/>
      </w:r>
    </w:p>
    <w:p w14:paraId="3F006B4C" w14:textId="77777777" w:rsidR="003E1B93" w:rsidRDefault="003E1B93">
      <w:pPr>
        <w:pStyle w:val="TOC3"/>
        <w:rPr>
          <w:rFonts w:asciiTheme="minorHAnsi" w:eastAsiaTheme="minorEastAsia" w:hAnsiTheme="minorHAnsi"/>
          <w:i w:val="0"/>
          <w:iCs w:val="0"/>
          <w:noProof/>
          <w:sz w:val="24"/>
          <w:szCs w:val="24"/>
          <w:lang w:eastAsia="ja-JP"/>
        </w:rPr>
      </w:pPr>
      <w:r>
        <w:rPr>
          <w:noProof/>
        </w:rPr>
        <w:t>Establish and maintain respectful collaborative relationships with parents/carers regarding their children’s learning and wellbeing.</w:t>
      </w:r>
      <w:r>
        <w:rPr>
          <w:noProof/>
        </w:rPr>
        <w:tab/>
      </w:r>
      <w:r>
        <w:rPr>
          <w:noProof/>
        </w:rPr>
        <w:fldChar w:fldCharType="begin"/>
      </w:r>
      <w:r>
        <w:rPr>
          <w:noProof/>
        </w:rPr>
        <w:instrText xml:space="preserve"> PAGEREF _Toc452802598 \h </w:instrText>
      </w:r>
      <w:r>
        <w:rPr>
          <w:noProof/>
        </w:rPr>
      </w:r>
      <w:r>
        <w:rPr>
          <w:noProof/>
        </w:rPr>
        <w:fldChar w:fldCharType="separate"/>
      </w:r>
      <w:r w:rsidR="00BE4CC4">
        <w:rPr>
          <w:noProof/>
        </w:rPr>
        <w:t>8</w:t>
      </w:r>
      <w:r>
        <w:rPr>
          <w:noProof/>
        </w:rPr>
        <w:fldChar w:fldCharType="end"/>
      </w:r>
    </w:p>
    <w:p w14:paraId="0E2121B2" w14:textId="77777777" w:rsidR="003E1B93" w:rsidRDefault="003E1B93">
      <w:pPr>
        <w:pStyle w:val="TOC1"/>
        <w:rPr>
          <w:rFonts w:asciiTheme="minorHAnsi" w:eastAsiaTheme="minorEastAsia" w:hAnsiTheme="minorHAnsi"/>
          <w:b w:val="0"/>
          <w:bCs w:val="0"/>
          <w:noProof/>
          <w:u w:val="none"/>
          <w:lang w:eastAsia="ja-JP"/>
        </w:rPr>
      </w:pPr>
      <w:r>
        <w:rPr>
          <w:noProof/>
        </w:rPr>
        <w:t>Conclusion</w:t>
      </w:r>
      <w:r>
        <w:rPr>
          <w:noProof/>
        </w:rPr>
        <w:tab/>
      </w:r>
      <w:r>
        <w:rPr>
          <w:noProof/>
        </w:rPr>
        <w:fldChar w:fldCharType="begin"/>
      </w:r>
      <w:r>
        <w:rPr>
          <w:noProof/>
        </w:rPr>
        <w:instrText xml:space="preserve"> PAGEREF _Toc452802599 \h </w:instrText>
      </w:r>
      <w:r>
        <w:rPr>
          <w:noProof/>
        </w:rPr>
      </w:r>
      <w:r>
        <w:rPr>
          <w:noProof/>
        </w:rPr>
        <w:fldChar w:fldCharType="separate"/>
      </w:r>
      <w:r w:rsidR="00BE4CC4">
        <w:rPr>
          <w:noProof/>
        </w:rPr>
        <w:t>9</w:t>
      </w:r>
      <w:r>
        <w:rPr>
          <w:noProof/>
        </w:rPr>
        <w:fldChar w:fldCharType="end"/>
      </w:r>
    </w:p>
    <w:p w14:paraId="28167066" w14:textId="77777777" w:rsidR="003E1B93" w:rsidRDefault="003E1B93">
      <w:pPr>
        <w:pStyle w:val="TOC1"/>
        <w:rPr>
          <w:rFonts w:asciiTheme="minorHAnsi" w:eastAsiaTheme="minorEastAsia" w:hAnsiTheme="minorHAnsi"/>
          <w:b w:val="0"/>
          <w:bCs w:val="0"/>
          <w:noProof/>
          <w:u w:val="none"/>
          <w:lang w:eastAsia="ja-JP"/>
        </w:rPr>
      </w:pPr>
      <w:r>
        <w:rPr>
          <w:noProof/>
        </w:rPr>
        <w:t>Bibliography</w:t>
      </w:r>
      <w:r>
        <w:rPr>
          <w:noProof/>
        </w:rPr>
        <w:tab/>
      </w:r>
      <w:r>
        <w:rPr>
          <w:noProof/>
        </w:rPr>
        <w:fldChar w:fldCharType="begin"/>
      </w:r>
      <w:r>
        <w:rPr>
          <w:noProof/>
        </w:rPr>
        <w:instrText xml:space="preserve"> PAGEREF _Toc452802600 \h </w:instrText>
      </w:r>
      <w:r>
        <w:rPr>
          <w:noProof/>
        </w:rPr>
      </w:r>
      <w:r>
        <w:rPr>
          <w:noProof/>
        </w:rPr>
        <w:fldChar w:fldCharType="separate"/>
      </w:r>
      <w:r w:rsidR="00BE4CC4">
        <w:rPr>
          <w:noProof/>
        </w:rPr>
        <w:t>9</w:t>
      </w:r>
      <w:r>
        <w:rPr>
          <w:noProof/>
        </w:rPr>
        <w:fldChar w:fldCharType="end"/>
      </w:r>
    </w:p>
    <w:p w14:paraId="7FE2BE82" w14:textId="77777777" w:rsidR="003E1B93" w:rsidRDefault="003E1B93">
      <w:pPr>
        <w:pStyle w:val="TOC2"/>
        <w:rPr>
          <w:rFonts w:asciiTheme="minorHAnsi" w:eastAsiaTheme="minorEastAsia" w:hAnsiTheme="minorHAnsi"/>
          <w:noProof/>
          <w:lang w:eastAsia="ja-JP"/>
        </w:rPr>
      </w:pPr>
      <w:r>
        <w:rPr>
          <w:noProof/>
        </w:rPr>
        <w:t>Online stories about Janelle</w:t>
      </w:r>
      <w:r>
        <w:rPr>
          <w:noProof/>
        </w:rPr>
        <w:tab/>
      </w:r>
      <w:r>
        <w:rPr>
          <w:noProof/>
        </w:rPr>
        <w:fldChar w:fldCharType="begin"/>
      </w:r>
      <w:r>
        <w:rPr>
          <w:noProof/>
        </w:rPr>
        <w:instrText xml:space="preserve"> PAGEREF _Toc452802601 \h </w:instrText>
      </w:r>
      <w:r>
        <w:rPr>
          <w:noProof/>
        </w:rPr>
      </w:r>
      <w:r>
        <w:rPr>
          <w:noProof/>
        </w:rPr>
        <w:fldChar w:fldCharType="separate"/>
      </w:r>
      <w:r w:rsidR="00BE4CC4">
        <w:rPr>
          <w:noProof/>
        </w:rPr>
        <w:t>10</w:t>
      </w:r>
      <w:r>
        <w:rPr>
          <w:noProof/>
        </w:rPr>
        <w:fldChar w:fldCharType="end"/>
      </w:r>
    </w:p>
    <w:p w14:paraId="38B3900A" w14:textId="77777777" w:rsidR="003E1B93" w:rsidRDefault="003E1B93">
      <w:pPr>
        <w:pStyle w:val="TOC2"/>
        <w:rPr>
          <w:rFonts w:asciiTheme="minorHAnsi" w:eastAsiaTheme="minorEastAsia" w:hAnsiTheme="minorHAnsi"/>
          <w:noProof/>
          <w:lang w:eastAsia="ja-JP"/>
        </w:rPr>
      </w:pPr>
      <w:r>
        <w:rPr>
          <w:noProof/>
        </w:rPr>
        <w:t>Janelle’s art online</w:t>
      </w:r>
      <w:r>
        <w:rPr>
          <w:noProof/>
        </w:rPr>
        <w:tab/>
      </w:r>
      <w:r>
        <w:rPr>
          <w:noProof/>
        </w:rPr>
        <w:fldChar w:fldCharType="begin"/>
      </w:r>
      <w:r>
        <w:rPr>
          <w:noProof/>
        </w:rPr>
        <w:instrText xml:space="preserve"> PAGEREF _Toc452802602 \h </w:instrText>
      </w:r>
      <w:r>
        <w:rPr>
          <w:noProof/>
        </w:rPr>
      </w:r>
      <w:r>
        <w:rPr>
          <w:noProof/>
        </w:rPr>
        <w:fldChar w:fldCharType="separate"/>
      </w:r>
      <w:r w:rsidR="00BE4CC4">
        <w:rPr>
          <w:noProof/>
        </w:rPr>
        <w:t>10</w:t>
      </w:r>
      <w:r>
        <w:rPr>
          <w:noProof/>
        </w:rPr>
        <w:fldChar w:fldCharType="end"/>
      </w:r>
    </w:p>
    <w:p w14:paraId="5BA9B190" w14:textId="77777777" w:rsidR="003E1B93" w:rsidRDefault="003E1B93">
      <w:pPr>
        <w:pStyle w:val="TOC2"/>
        <w:rPr>
          <w:rFonts w:asciiTheme="minorHAnsi" w:eastAsiaTheme="minorEastAsia" w:hAnsiTheme="minorHAnsi"/>
          <w:noProof/>
          <w:lang w:eastAsia="ja-JP"/>
        </w:rPr>
      </w:pPr>
      <w:r>
        <w:rPr>
          <w:noProof/>
        </w:rPr>
        <w:t>General video resources</w:t>
      </w:r>
      <w:r>
        <w:rPr>
          <w:noProof/>
        </w:rPr>
        <w:tab/>
      </w:r>
      <w:r>
        <w:rPr>
          <w:noProof/>
        </w:rPr>
        <w:fldChar w:fldCharType="begin"/>
      </w:r>
      <w:r>
        <w:rPr>
          <w:noProof/>
        </w:rPr>
        <w:instrText xml:space="preserve"> PAGEREF _Toc452802603 \h </w:instrText>
      </w:r>
      <w:r>
        <w:rPr>
          <w:noProof/>
        </w:rPr>
      </w:r>
      <w:r>
        <w:rPr>
          <w:noProof/>
        </w:rPr>
        <w:fldChar w:fldCharType="separate"/>
      </w:r>
      <w:r w:rsidR="00BE4CC4">
        <w:rPr>
          <w:noProof/>
        </w:rPr>
        <w:t>11</w:t>
      </w:r>
      <w:r>
        <w:rPr>
          <w:noProof/>
        </w:rPr>
        <w:fldChar w:fldCharType="end"/>
      </w:r>
    </w:p>
    <w:p w14:paraId="1E50EFE1" w14:textId="16CA2FFA" w:rsidR="00D11815" w:rsidRPr="00A33990" w:rsidRDefault="003E1B93" w:rsidP="00A33990">
      <w:pPr>
        <w:sectPr w:rsidR="00D11815" w:rsidRPr="00A33990" w:rsidSect="00BB0947">
          <w:headerReference w:type="even" r:id="rId8"/>
          <w:headerReference w:type="default" r:id="rId9"/>
          <w:footerReference w:type="even" r:id="rId10"/>
          <w:footerReference w:type="default" r:id="rId11"/>
          <w:headerReference w:type="first" r:id="rId12"/>
          <w:footerReference w:type="first" r:id="rId13"/>
          <w:pgSz w:w="11900" w:h="16840"/>
          <w:pgMar w:top="3402" w:right="1440" w:bottom="1440" w:left="1440" w:header="709" w:footer="709" w:gutter="0"/>
          <w:pgNumType w:start="1"/>
          <w:cols w:space="708"/>
          <w:titlePg/>
          <w:docGrid w:linePitch="360"/>
        </w:sectPr>
      </w:pPr>
      <w:r>
        <w:rPr>
          <w:u w:val="single"/>
        </w:rPr>
        <w:fldChar w:fldCharType="end"/>
      </w:r>
    </w:p>
    <w:p w14:paraId="642B8B31" w14:textId="7587CA1D" w:rsidR="00260F88" w:rsidRPr="00402338" w:rsidRDefault="00260F88" w:rsidP="00260F88">
      <w:pPr>
        <w:pStyle w:val="Heading1"/>
      </w:pPr>
      <w:bookmarkStart w:id="0" w:name="_Toc452802567"/>
      <w:r w:rsidRPr="00402338">
        <w:lastRenderedPageBreak/>
        <w:t>Introduction</w:t>
      </w:r>
      <w:bookmarkEnd w:id="0"/>
    </w:p>
    <w:p w14:paraId="49F7F782" w14:textId="3DB98D13" w:rsidR="00696099" w:rsidRDefault="0095189D" w:rsidP="00836313">
      <w:r>
        <w:rPr>
          <w:i/>
        </w:rPr>
        <w:t xml:space="preserve">Rafting: A wheelchair won’t stop us </w:t>
      </w:r>
      <w:r>
        <w:t xml:space="preserve">is </w:t>
      </w:r>
      <w:r w:rsidR="0000168E">
        <w:t xml:space="preserve">the </w:t>
      </w:r>
      <w:r w:rsidR="006174F7">
        <w:t>story of Tr</w:t>
      </w:r>
      <w:r w:rsidR="00715B8B">
        <w:t>ent</w:t>
      </w:r>
      <w:r w:rsidR="006174F7">
        <w:t xml:space="preserve">’s rafting adventure with his </w:t>
      </w:r>
      <w:r w:rsidR="00E30AC3">
        <w:t>friends.</w:t>
      </w:r>
      <w:r w:rsidR="00337597">
        <w:t xml:space="preserve"> For this group of friends, though, going out on the river is not necessarily straight forward </w:t>
      </w:r>
      <w:r w:rsidR="009D2622">
        <w:t>or</w:t>
      </w:r>
      <w:r w:rsidR="00337597">
        <w:t xml:space="preserve"> simpl</w:t>
      </w:r>
      <w:r w:rsidR="009D2622">
        <w:t>e</w:t>
      </w:r>
      <w:r w:rsidR="00337597">
        <w:t xml:space="preserve">, but with </w:t>
      </w:r>
      <w:r w:rsidR="00AA7218">
        <w:t>the wish to make sure Tr</w:t>
      </w:r>
      <w:r w:rsidR="00E035AC">
        <w:t>ent</w:t>
      </w:r>
      <w:r w:rsidR="00AA7218">
        <w:t xml:space="preserve"> can experience the adventure with them, this group of friends make it happen!</w:t>
      </w:r>
    </w:p>
    <w:p w14:paraId="48DF1B3B" w14:textId="1265F14A" w:rsidR="004C2EEF" w:rsidRDefault="004C2EEF" w:rsidP="00836313">
      <w:r>
        <w:t xml:space="preserve">The recurring elements of this story are friendships, </w:t>
      </w:r>
      <w:r w:rsidR="00C96043">
        <w:t xml:space="preserve">inclusion and </w:t>
      </w:r>
      <w:r w:rsidR="002D7A77">
        <w:t xml:space="preserve">problem solving. </w:t>
      </w:r>
      <w:r w:rsidR="0082116A">
        <w:t>Tr</w:t>
      </w:r>
      <w:r w:rsidR="00E035AC">
        <w:t>ent</w:t>
      </w:r>
      <w:r w:rsidR="0082116A">
        <w:t xml:space="preserve"> </w:t>
      </w:r>
      <w:r w:rsidR="005E3B02">
        <w:t>is upset when he thinks his friends might go on a rafting adventure without him</w:t>
      </w:r>
      <w:r w:rsidR="00951D01">
        <w:t>. T</w:t>
      </w:r>
      <w:r w:rsidR="00ED5CB0">
        <w:t xml:space="preserve">hose friends show </w:t>
      </w:r>
      <w:r w:rsidR="00AD0103">
        <w:t xml:space="preserve">that </w:t>
      </w:r>
      <w:r w:rsidR="00FC202B">
        <w:t>their</w:t>
      </w:r>
      <w:r w:rsidR="00ED5CB0">
        <w:t xml:space="preserve"> friendship</w:t>
      </w:r>
      <w:r w:rsidR="003C4AC5">
        <w:t xml:space="preserve"> with Tr</w:t>
      </w:r>
      <w:r w:rsidR="00715B8B">
        <w:t>ent</w:t>
      </w:r>
      <w:r w:rsidR="003C4AC5">
        <w:t xml:space="preserve"> matters to them and that means finding ways to include Tr</w:t>
      </w:r>
      <w:r w:rsidR="00715B8B">
        <w:t>ent</w:t>
      </w:r>
      <w:r w:rsidR="003C4AC5">
        <w:t>, rather than treating this as ‘too hard’. They make</w:t>
      </w:r>
      <w:r w:rsidR="00ED5CB0">
        <w:t xml:space="preserve"> sure that Tr</w:t>
      </w:r>
      <w:r w:rsidR="00715B8B">
        <w:t>ent</w:t>
      </w:r>
      <w:r w:rsidR="00ED5CB0">
        <w:t xml:space="preserve">, a kid with cerebral palsy (a physical disability), can be part of the </w:t>
      </w:r>
      <w:r w:rsidR="003C4AC5">
        <w:t xml:space="preserve">day’s adventure, with all </w:t>
      </w:r>
      <w:r w:rsidR="009D2622">
        <w:t xml:space="preserve">of </w:t>
      </w:r>
      <w:r w:rsidR="003C4AC5">
        <w:t>its laughs and dramas, challenges and new friendship moments, and the sheer exhaustion of a day of adventure.</w:t>
      </w:r>
    </w:p>
    <w:p w14:paraId="32247A94" w14:textId="75B845C6" w:rsidR="003C4AC5" w:rsidRDefault="003C4AC5" w:rsidP="00836313">
      <w:r>
        <w:t>In the course of their adventure, Tr</w:t>
      </w:r>
      <w:r w:rsidR="00715B8B">
        <w:t>ent</w:t>
      </w:r>
      <w:r>
        <w:t xml:space="preserve"> and his friends give us insights into the importance of friends, of looking for ways to include friends, rather than find excuses not to, and lots more.</w:t>
      </w:r>
      <w:r w:rsidR="0051576B">
        <w:t xml:space="preserve"> </w:t>
      </w:r>
    </w:p>
    <w:p w14:paraId="2402564D" w14:textId="77777777" w:rsidR="0051576B" w:rsidRDefault="0051576B" w:rsidP="0051576B">
      <w:pPr>
        <w:pStyle w:val="Heading1"/>
      </w:pPr>
      <w:bookmarkStart w:id="1" w:name="_Toc452802568"/>
      <w:r>
        <w:t>About the Author</w:t>
      </w:r>
      <w:bookmarkEnd w:id="1"/>
    </w:p>
    <w:p w14:paraId="2C2ED15B" w14:textId="77777777" w:rsidR="005A6229" w:rsidRPr="005A6229" w:rsidRDefault="005A6229" w:rsidP="005A6229">
      <w:r w:rsidRPr="005A6229">
        <w:t>My name is Janelle McMillan. I am an artist and author and live in Tasmania. I have a physical disability called Cerebral Palsy and am non-verbal, but communicate with people in a number of ways.</w:t>
      </w:r>
    </w:p>
    <w:p w14:paraId="12D807A2" w14:textId="77777777" w:rsidR="005A6229" w:rsidRPr="005A6229" w:rsidRDefault="005A6229" w:rsidP="005A6229">
      <w:r w:rsidRPr="005A6229">
        <w:t>I went to Bowen Primary School, Cosgrove High School and Claremont College where my favourite subjects were maths and art.</w:t>
      </w:r>
    </w:p>
    <w:p w14:paraId="795AF76E" w14:textId="6BE6601F" w:rsidR="005A6229" w:rsidRPr="005A6229" w:rsidRDefault="005A6229" w:rsidP="005A6229">
      <w:r w:rsidRPr="005A6229">
        <w:t xml:space="preserve">I was a member of the Student Representative Council at Claremont College and at different times have been a Brownie, Girl Guide and Ranger Guide. </w:t>
      </w:r>
    </w:p>
    <w:p w14:paraId="0EB03B51" w14:textId="77777777" w:rsidR="005A6229" w:rsidRPr="005A6229" w:rsidRDefault="005A6229" w:rsidP="005A6229">
      <w:r w:rsidRPr="005A6229">
        <w:t>I have also been on the Glenorchy City Council Access Committee to help make Glenorchy and its suburbs more accessible.</w:t>
      </w:r>
    </w:p>
    <w:p w14:paraId="4C1D1E22" w14:textId="77777777" w:rsidR="005A6229" w:rsidRPr="005A6229" w:rsidRDefault="005A6229" w:rsidP="005A6229">
      <w:r w:rsidRPr="005A6229">
        <w:t xml:space="preserve">I have done lots of fund raising over the years and many of my artworks have been used by different charities such as breast and brain cancer groups, Just Like Jack, Drought Angels and Down Syndrome Queensland. </w:t>
      </w:r>
    </w:p>
    <w:p w14:paraId="3E3A04F7" w14:textId="74478F5D" w:rsidR="005A6229" w:rsidRDefault="005A6229" w:rsidP="005A6229">
      <w:r w:rsidRPr="005A6229">
        <w:t>I have also shaved off my hair a number of times for the World's Greatest Shave to raise money for Leukaemia Foundation.</w:t>
      </w:r>
    </w:p>
    <w:p w14:paraId="7853D1D3" w14:textId="51E00E79" w:rsidR="008268E2" w:rsidRPr="005A6229" w:rsidRDefault="008268E2" w:rsidP="005A6229">
      <w:r>
        <w:lastRenderedPageBreak/>
        <w:t>In 2020 I was excited to be awarded an OAM for my work in fundraising for multiple charities.</w:t>
      </w:r>
    </w:p>
    <w:p w14:paraId="0EEB4716" w14:textId="77777777" w:rsidR="005A6229" w:rsidRPr="005A6229" w:rsidRDefault="005A6229" w:rsidP="005A6229">
      <w:r w:rsidRPr="005A6229">
        <w:t xml:space="preserve">I decided to take on the challenge of writing a children's book from a friend back in 2016. Many years ago, I went white water rafting with my Ranger Guide group which is why I decided to use my personal rafting experience to show that there </w:t>
      </w:r>
      <w:proofErr w:type="gramStart"/>
      <w:r w:rsidRPr="005A6229">
        <w:t>is no reason people</w:t>
      </w:r>
      <w:proofErr w:type="gramEnd"/>
      <w:r w:rsidRPr="005A6229">
        <w:t xml:space="preserve"> with disability can’t be included in lots of fun adventures along with their classmates.</w:t>
      </w:r>
    </w:p>
    <w:p w14:paraId="339207E5" w14:textId="77777777" w:rsidR="005A6229" w:rsidRPr="005A6229" w:rsidRDefault="005A6229" w:rsidP="005A6229">
      <w:r w:rsidRPr="005A6229">
        <w:t>By creating artwork and story-telling, I want to shift perspectives and promote inclusion in schools and help to start conversations among students from a wide range of ages about looking at people with disability as people first: See me and not my disability!</w:t>
      </w:r>
    </w:p>
    <w:p w14:paraId="02542DE9" w14:textId="77777777" w:rsidR="002D56DF" w:rsidRPr="002D56DF" w:rsidRDefault="002D56DF" w:rsidP="00560D6D">
      <w:pPr>
        <w:pStyle w:val="Heading2"/>
      </w:pPr>
      <w:bookmarkStart w:id="2" w:name="_Toc452802569"/>
      <w:r w:rsidRPr="002D56DF">
        <w:t>Video</w:t>
      </w:r>
      <w:bookmarkEnd w:id="2"/>
    </w:p>
    <w:p w14:paraId="7271FB77" w14:textId="4261973F" w:rsidR="002D56DF" w:rsidRDefault="002D56DF" w:rsidP="002D56DF">
      <w:r>
        <w:t>The video that accompanies this book can be found at</w:t>
      </w:r>
      <w:r w:rsidR="00560D6D">
        <w:t xml:space="preserve"> </w:t>
      </w:r>
      <w:r w:rsidR="00CE44EC">
        <w:rPr>
          <w:rFonts w:eastAsia="Times New Roman"/>
        </w:rPr>
        <w:fldChar w:fldCharType="begin"/>
      </w:r>
      <w:r w:rsidR="00CE44EC">
        <w:rPr>
          <w:rFonts w:eastAsia="Times New Roman"/>
        </w:rPr>
        <w:instrText xml:space="preserve"> HYPERLINK "https://vimeo.com/435665795" \t "_blank" </w:instrText>
      </w:r>
      <w:r w:rsidR="00CE44EC">
        <w:rPr>
          <w:rFonts w:eastAsia="Times New Roman"/>
        </w:rPr>
        <w:fldChar w:fldCharType="separate"/>
      </w:r>
      <w:r w:rsidR="00CE44EC">
        <w:rPr>
          <w:rStyle w:val="Hyperlink"/>
          <w:rFonts w:eastAsia="Times New Roman"/>
        </w:rPr>
        <w:t>https://vimeo.com/435665795</w:t>
      </w:r>
      <w:r w:rsidR="00CE44EC">
        <w:rPr>
          <w:rFonts w:eastAsia="Times New Roman"/>
        </w:rPr>
        <w:fldChar w:fldCharType="end"/>
      </w:r>
    </w:p>
    <w:p w14:paraId="4E3A0C9A" w14:textId="53D08909" w:rsidR="0051576B" w:rsidRPr="002D56DF" w:rsidRDefault="00D82285" w:rsidP="00560D6D">
      <w:pPr>
        <w:pStyle w:val="Heading2"/>
      </w:pPr>
      <w:bookmarkStart w:id="3" w:name="_Toc452802570"/>
      <w:r w:rsidRPr="002D56DF">
        <w:t>Social media</w:t>
      </w:r>
      <w:bookmarkEnd w:id="3"/>
    </w:p>
    <w:p w14:paraId="022606F3" w14:textId="7813CFBA" w:rsidR="002D56DF" w:rsidRDefault="002D56DF" w:rsidP="00836313">
      <w:r>
        <w:t>Janelle has a Facebook page at</w:t>
      </w:r>
      <w:r w:rsidR="00801374">
        <w:t xml:space="preserve"> </w:t>
      </w:r>
      <w:r w:rsidR="0001176A">
        <w:t>&lt;</w:t>
      </w:r>
      <w:hyperlink r:id="rId14" w:history="1">
        <w:r w:rsidR="0001176A" w:rsidRPr="00FF4D5B">
          <w:rPr>
            <w:rStyle w:val="Hyperlink"/>
          </w:rPr>
          <w:t>https://www.facebook.com/nell.mcmillan/</w:t>
        </w:r>
      </w:hyperlink>
      <w:r w:rsidR="0001176A">
        <w:t xml:space="preserve">&gt;. </w:t>
      </w:r>
    </w:p>
    <w:p w14:paraId="2C4EC54E" w14:textId="50DE45E9" w:rsidR="00D82285" w:rsidRPr="00560D6D" w:rsidRDefault="00D82285" w:rsidP="00560D6D">
      <w:pPr>
        <w:pStyle w:val="Heading2"/>
      </w:pPr>
      <w:bookmarkStart w:id="4" w:name="_Toc452802571"/>
      <w:r w:rsidRPr="00560D6D">
        <w:t>Available through ICT</w:t>
      </w:r>
      <w:bookmarkEnd w:id="4"/>
    </w:p>
    <w:p w14:paraId="7A2CDB53" w14:textId="4BF3B044" w:rsidR="002D56DF" w:rsidRDefault="002D56DF" w:rsidP="00836313">
      <w:r>
        <w:t xml:space="preserve">Janelle would like to interact with students by responding to questions. Teachers can collect questions and send to Janelle at </w:t>
      </w:r>
      <w:r w:rsidR="00560D6D">
        <w:t>&lt;</w:t>
      </w:r>
      <w:hyperlink r:id="rId15" w:history="1">
        <w:r w:rsidR="00560D6D" w:rsidRPr="00FF4D5B">
          <w:rPr>
            <w:rStyle w:val="Hyperlink"/>
          </w:rPr>
          <w:t>nellyswheel@hotmail.com</w:t>
        </w:r>
      </w:hyperlink>
      <w:r w:rsidR="00560D6D">
        <w:t xml:space="preserve">&gt;. </w:t>
      </w:r>
      <w:r>
        <w:t xml:space="preserve"> </w:t>
      </w:r>
    </w:p>
    <w:p w14:paraId="1A7125B4" w14:textId="2B03707E" w:rsidR="00D82285" w:rsidRPr="00560D6D" w:rsidRDefault="002D56DF" w:rsidP="00560D6D">
      <w:pPr>
        <w:pStyle w:val="Heading2"/>
      </w:pPr>
      <w:bookmarkStart w:id="5" w:name="_Toc452802572"/>
      <w:r w:rsidRPr="00560D6D">
        <w:t>Available for school visits</w:t>
      </w:r>
      <w:bookmarkEnd w:id="5"/>
    </w:p>
    <w:p w14:paraId="3DFF5476" w14:textId="1245E02E" w:rsidR="002D56DF" w:rsidRDefault="002D56DF" w:rsidP="00836313">
      <w:r>
        <w:t>Janelle is available to visit schools and participate in events with classes</w:t>
      </w:r>
      <w:r w:rsidR="00560D6D">
        <w:t xml:space="preserve"> (in person or electronically)</w:t>
      </w:r>
      <w:r>
        <w:t xml:space="preserve">. </w:t>
      </w:r>
      <w:proofErr w:type="gramStart"/>
      <w:r>
        <w:t>To discuss e</w:t>
      </w:r>
      <w:r w:rsidR="00560D6D">
        <w:t>-</w:t>
      </w:r>
      <w:r>
        <w:t xml:space="preserve">mail Janelle at </w:t>
      </w:r>
      <w:r w:rsidR="00560D6D">
        <w:t>&lt;</w:t>
      </w:r>
      <w:hyperlink r:id="rId16" w:history="1">
        <w:r w:rsidR="00560D6D" w:rsidRPr="00FF4D5B">
          <w:rPr>
            <w:rStyle w:val="Hyperlink"/>
          </w:rPr>
          <w:t>nellyswheel@hotmail.com</w:t>
        </w:r>
      </w:hyperlink>
      <w:r w:rsidR="00560D6D">
        <w:t>&gt;.</w:t>
      </w:r>
      <w:proofErr w:type="gramEnd"/>
      <w:r w:rsidR="00560D6D">
        <w:t xml:space="preserve"> </w:t>
      </w:r>
      <w:r>
        <w:t xml:space="preserve"> </w:t>
      </w:r>
    </w:p>
    <w:p w14:paraId="40F08BDF" w14:textId="4EE75790" w:rsidR="00244B59" w:rsidRPr="00560D6D" w:rsidRDefault="00244B59" w:rsidP="00560D6D">
      <w:pPr>
        <w:pStyle w:val="Heading2"/>
      </w:pPr>
      <w:bookmarkStart w:id="6" w:name="_Toc452802573"/>
      <w:r w:rsidRPr="00560D6D">
        <w:t>Art</w:t>
      </w:r>
      <w:bookmarkEnd w:id="6"/>
    </w:p>
    <w:p w14:paraId="1C1704CF" w14:textId="08CF8376" w:rsidR="00244B59" w:rsidRDefault="00560D6D" w:rsidP="00836313">
      <w:r>
        <w:t>Other e</w:t>
      </w:r>
      <w:r w:rsidR="00244B59">
        <w:t xml:space="preserve">xamples of Janelle’s art and creativity can be seen at </w:t>
      </w:r>
      <w:r>
        <w:t>&lt;</w:t>
      </w:r>
      <w:hyperlink r:id="rId17" w:history="1">
        <w:r w:rsidRPr="00FF4D5B">
          <w:rPr>
            <w:rStyle w:val="Hyperlink"/>
          </w:rPr>
          <w:t>https://www.redbubble.com/people/nellyswheels/shop?asc=u&amp;ref=account-nav-dropdown</w:t>
        </w:r>
      </w:hyperlink>
      <w:r>
        <w:t xml:space="preserve">&gt;. </w:t>
      </w:r>
    </w:p>
    <w:p w14:paraId="7C007563" w14:textId="77777777" w:rsidR="009D2622" w:rsidRDefault="009D2622">
      <w:pPr>
        <w:spacing w:after="0" w:line="240" w:lineRule="auto"/>
        <w:rPr>
          <w:rFonts w:eastAsiaTheme="majorEastAsia" w:cstheme="majorBidi"/>
          <w:b/>
          <w:bCs/>
          <w:sz w:val="32"/>
          <w:szCs w:val="32"/>
        </w:rPr>
      </w:pPr>
      <w:r>
        <w:br w:type="page"/>
      </w:r>
    </w:p>
    <w:p w14:paraId="5F36AC5A" w14:textId="000286F8" w:rsidR="00400A89" w:rsidRDefault="00400A89" w:rsidP="00400A89">
      <w:pPr>
        <w:pStyle w:val="Heading1"/>
      </w:pPr>
      <w:bookmarkStart w:id="7" w:name="_Toc452802574"/>
      <w:r>
        <w:lastRenderedPageBreak/>
        <w:t xml:space="preserve">Curriculum </w:t>
      </w:r>
      <w:r w:rsidR="00414778">
        <w:t>Connections</w:t>
      </w:r>
      <w:bookmarkEnd w:id="7"/>
    </w:p>
    <w:p w14:paraId="13C70F19" w14:textId="13D08ACF" w:rsidR="00414778" w:rsidRPr="00414778" w:rsidRDefault="006F66FB" w:rsidP="00A931DE">
      <w:r>
        <w:rPr>
          <w:i/>
          <w:iCs/>
        </w:rPr>
        <w:t>Rafting: a wheelchair won’t stop us</w:t>
      </w:r>
      <w:r w:rsidR="0051576B">
        <w:t xml:space="preserve"> is recommended for students in </w:t>
      </w:r>
      <w:r w:rsidR="009D2622">
        <w:t xml:space="preserve">the </w:t>
      </w:r>
      <w:r w:rsidR="0051576B">
        <w:t>upper primary and lower secondary school age-range</w:t>
      </w:r>
      <w:r w:rsidR="009D2622">
        <w:t>s</w:t>
      </w:r>
      <w:r>
        <w:t>. The book p</w:t>
      </w:r>
      <w:r w:rsidR="0051576B">
        <w:t>rovi</w:t>
      </w:r>
      <w:r>
        <w:t>des</w:t>
      </w:r>
      <w:r w:rsidR="0051576B">
        <w:t xml:space="preserve"> a range of ways to connect with </w:t>
      </w:r>
      <w:r w:rsidR="00414778">
        <w:t>the Australian Curriculum.</w:t>
      </w:r>
      <w:r w:rsidR="0051576B">
        <w:t xml:space="preserve"> The following </w:t>
      </w:r>
      <w:r w:rsidR="00EC5E04">
        <w:t>conversation starters</w:t>
      </w:r>
      <w:r w:rsidR="0051576B">
        <w:t xml:space="preserve"> </w:t>
      </w:r>
      <w:r w:rsidR="00D377D8">
        <w:t xml:space="preserve">and activities </w:t>
      </w:r>
      <w:r w:rsidR="0051576B">
        <w:t>are just a few examples of the possibilities.</w:t>
      </w:r>
    </w:p>
    <w:p w14:paraId="704B1CFC" w14:textId="77777777" w:rsidR="00421A4F" w:rsidRDefault="00421A4F" w:rsidP="00421A4F">
      <w:pPr>
        <w:pStyle w:val="Heading2"/>
      </w:pPr>
      <w:bookmarkStart w:id="8" w:name="_Toc452802575"/>
      <w:r w:rsidRPr="0001176A">
        <w:t>Your ideas</w:t>
      </w:r>
      <w:bookmarkEnd w:id="8"/>
    </w:p>
    <w:p w14:paraId="0CA3F3E0" w14:textId="61455394" w:rsidR="00421A4F" w:rsidRPr="0001176A" w:rsidRDefault="00421A4F" w:rsidP="00421A4F">
      <w:r>
        <w:t>We are keen to hear about other ways that teachers have used Janelle’s book and video. We will keep adding to this resource as we hear back from you. Send us your ideas and where they fit in the curriculum at &lt;</w:t>
      </w:r>
      <w:hyperlink r:id="rId18" w:history="1">
        <w:r w:rsidRPr="00FF4D5B">
          <w:rPr>
            <w:rStyle w:val="Hyperlink"/>
          </w:rPr>
          <w:t>hello@outsidethebox.org.au</w:t>
        </w:r>
      </w:hyperlink>
      <w:r>
        <w:t>&gt; or online at &lt;</w:t>
      </w:r>
      <w:hyperlink r:id="rId19" w:history="1">
        <w:r w:rsidRPr="00FF4D5B">
          <w:rPr>
            <w:rStyle w:val="Hyperlink"/>
          </w:rPr>
          <w:t>https://www.facebook.com/pg/EarthArtsRights/</w:t>
        </w:r>
      </w:hyperlink>
      <w:r w:rsidR="006A287E">
        <w:t>&gt;.</w:t>
      </w:r>
    </w:p>
    <w:p w14:paraId="06F674C8" w14:textId="77777777" w:rsidR="00414778" w:rsidRDefault="00414778" w:rsidP="00414778">
      <w:pPr>
        <w:pStyle w:val="Heading2"/>
      </w:pPr>
      <w:bookmarkStart w:id="9" w:name="_Toc452802576"/>
      <w:r>
        <w:t>General capabilities: Ethical understanding</w:t>
      </w:r>
      <w:bookmarkEnd w:id="9"/>
    </w:p>
    <w:p w14:paraId="44A4F2A7" w14:textId="29F5EEC3" w:rsidR="00D377D8" w:rsidRPr="00EA0650" w:rsidRDefault="00D377D8" w:rsidP="00560D6D">
      <w:pPr>
        <w:pStyle w:val="Heading3"/>
      </w:pPr>
      <w:bookmarkStart w:id="10" w:name="_Toc452802577"/>
      <w:r>
        <w:t>Sub-element ‘Exploring values, rights and responsibilities’</w:t>
      </w:r>
      <w:bookmarkEnd w:id="10"/>
      <w:r>
        <w:t xml:space="preserve"> </w:t>
      </w:r>
    </w:p>
    <w:p w14:paraId="029CBAB3" w14:textId="1BF30A5B" w:rsidR="003011BC" w:rsidRPr="00060AF4" w:rsidRDefault="00450FA3" w:rsidP="003011BC">
      <w:pPr>
        <w:rPr>
          <w:rFonts w:ascii="Times New Roman" w:hAnsi="Times New Roman"/>
        </w:rPr>
      </w:pPr>
      <w:r>
        <w:t xml:space="preserve">Activity: </w:t>
      </w:r>
      <w:r w:rsidR="003011BC">
        <w:t>Show award</w:t>
      </w:r>
      <w:r w:rsidR="00421A4F">
        <w:t>-</w:t>
      </w:r>
      <w:r w:rsidR="003011BC">
        <w:t>winning</w:t>
      </w:r>
      <w:r w:rsidR="00421A4F">
        <w:t>,</w:t>
      </w:r>
      <w:r w:rsidR="003011BC">
        <w:t xml:space="preserve"> animated film ‘Ian’ (</w:t>
      </w:r>
      <w:hyperlink r:id="rId20" w:history="1">
        <w:r w:rsidR="003011BC" w:rsidRPr="000C1CBB">
          <w:rPr>
            <w:rStyle w:val="Hyperlink"/>
            <w:rFonts w:ascii="Helvetica" w:hAnsi="Helvetica"/>
          </w:rPr>
          <w:t>https://youtu.be/Hz_d-cikWmI</w:t>
        </w:r>
      </w:hyperlink>
      <w:r w:rsidR="003011BC" w:rsidRPr="000C1CBB">
        <w:t>)</w:t>
      </w:r>
      <w:r w:rsidR="003011BC">
        <w:t xml:space="preserve"> which raises many issues </w:t>
      </w:r>
      <w:r w:rsidR="003660A1">
        <w:t>for discussion including</w:t>
      </w:r>
      <w:r w:rsidR="003011BC">
        <w:t>:</w:t>
      </w:r>
    </w:p>
    <w:p w14:paraId="51B30C37" w14:textId="78D4E8CA" w:rsidR="003011BC" w:rsidRPr="00060AF4" w:rsidRDefault="003011BC" w:rsidP="003011BC">
      <w:pPr>
        <w:pStyle w:val="ListParagraph"/>
        <w:rPr>
          <w:rFonts w:ascii="Times New Roman" w:hAnsi="Times New Roman"/>
        </w:rPr>
      </w:pPr>
      <w:r>
        <w:t>Early in the film Ian appears to want to join in activities in the same way as others do, however, his disability means he cannot walk or run and play in the same way as others</w:t>
      </w:r>
      <w:r w:rsidR="00450FA3">
        <w:t>.</w:t>
      </w:r>
      <w:r w:rsidR="003B4953">
        <w:t xml:space="preserve"> How can we change how we do an activity to make it more inclusive?</w:t>
      </w:r>
    </w:p>
    <w:p w14:paraId="5CE873BF" w14:textId="0A6B1C20" w:rsidR="003011BC" w:rsidRPr="00060AF4" w:rsidRDefault="003011BC" w:rsidP="003011BC">
      <w:pPr>
        <w:pStyle w:val="ListParagraph"/>
        <w:rPr>
          <w:rFonts w:ascii="Times New Roman" w:hAnsi="Times New Roman"/>
        </w:rPr>
      </w:pPr>
      <w:r>
        <w:t xml:space="preserve">The animation </w:t>
      </w:r>
      <w:r w:rsidR="0028194B">
        <w:t>portrays</w:t>
      </w:r>
      <w:r>
        <w:t xml:space="preserve"> the effect of exclusion as fragmenting Ian and damaging him.</w:t>
      </w:r>
      <w:r w:rsidR="003B4953">
        <w:t xml:space="preserve"> What are the emotional effects of exclusion?</w:t>
      </w:r>
    </w:p>
    <w:p w14:paraId="5CAD4817" w14:textId="77777777" w:rsidR="003011BC" w:rsidRPr="00060AF4" w:rsidRDefault="003011BC" w:rsidP="003011BC">
      <w:pPr>
        <w:pStyle w:val="ListParagraph"/>
        <w:rPr>
          <w:rFonts w:ascii="Times New Roman" w:hAnsi="Times New Roman"/>
        </w:rPr>
      </w:pPr>
      <w:r>
        <w:t xml:space="preserve">Inclusion means Ian can be involved in activities in his own way without the need to change </w:t>
      </w:r>
      <w:proofErr w:type="gramStart"/>
      <w:r>
        <w:t>who</w:t>
      </w:r>
      <w:proofErr w:type="gramEnd"/>
      <w:r>
        <w:t xml:space="preserve"> he is. </w:t>
      </w:r>
    </w:p>
    <w:p w14:paraId="437688AA" w14:textId="4269F161" w:rsidR="00414778" w:rsidRDefault="00414778" w:rsidP="00414778">
      <w:r>
        <w:t xml:space="preserve">Activity: Think about </w:t>
      </w:r>
      <w:r w:rsidR="00077A75">
        <w:t xml:space="preserve">some examples of </w:t>
      </w:r>
      <w:r>
        <w:t xml:space="preserve">activities that your school holds each year and how you can make sure that everyone, no matter what their </w:t>
      </w:r>
      <w:r w:rsidR="009D2622">
        <w:t>ability/</w:t>
      </w:r>
      <w:r>
        <w:t>disability, can be involved and share fully in the experience:</w:t>
      </w:r>
    </w:p>
    <w:p w14:paraId="3565CB2F" w14:textId="77777777" w:rsidR="00414778" w:rsidRDefault="00414778" w:rsidP="00414778">
      <w:pPr>
        <w:pStyle w:val="ListParagraph"/>
      </w:pPr>
      <w:r>
        <w:t>Think about what students get out of being involved</w:t>
      </w:r>
    </w:p>
    <w:p w14:paraId="1D30935B" w14:textId="28943509" w:rsidR="00414778" w:rsidRDefault="00414778" w:rsidP="00414778">
      <w:pPr>
        <w:pStyle w:val="ListParagraph"/>
      </w:pPr>
      <w:r>
        <w:t>Make a list of the different elements of the activity</w:t>
      </w:r>
    </w:p>
    <w:p w14:paraId="58C35EE7" w14:textId="1D3B31AE" w:rsidR="00FF42B4" w:rsidRDefault="00077A75" w:rsidP="00414778">
      <w:pPr>
        <w:pStyle w:val="ListParagraph"/>
      </w:pPr>
      <w:r>
        <w:t>Talk about why it is important that</w:t>
      </w:r>
      <w:r w:rsidR="00FF42B4">
        <w:t xml:space="preserve"> every student </w:t>
      </w:r>
      <w:r>
        <w:t>is</w:t>
      </w:r>
      <w:r w:rsidR="00FF42B4">
        <w:t xml:space="preserve"> involved in some way with </w:t>
      </w:r>
      <w:r w:rsidR="00A735C0">
        <w:t>the activity</w:t>
      </w:r>
    </w:p>
    <w:p w14:paraId="0A1198E1" w14:textId="5637DAD1" w:rsidR="00A735C0" w:rsidRDefault="00077A75" w:rsidP="00414778">
      <w:pPr>
        <w:pStyle w:val="ListParagraph"/>
      </w:pPr>
      <w:r>
        <w:lastRenderedPageBreak/>
        <w:t>Talk about w</w:t>
      </w:r>
      <w:r w:rsidR="00A735C0">
        <w:t xml:space="preserve">ho is responsible for making sure everyone is involved </w:t>
      </w:r>
      <w:r>
        <w:t xml:space="preserve">in </w:t>
      </w:r>
      <w:r w:rsidR="00A735C0">
        <w:t>the activity</w:t>
      </w:r>
    </w:p>
    <w:p w14:paraId="6B91D642" w14:textId="77777777" w:rsidR="00414778" w:rsidRDefault="00414778" w:rsidP="00414778">
      <w:pPr>
        <w:pStyle w:val="ListParagraph"/>
      </w:pPr>
      <w:r>
        <w:t>Make a list of any parts of the activity that might need to be changed to be inclusive of all students</w:t>
      </w:r>
    </w:p>
    <w:p w14:paraId="671E0D70" w14:textId="62E73BF5" w:rsidR="00414778" w:rsidRDefault="00414778" w:rsidP="00BC00C2">
      <w:pPr>
        <w:pStyle w:val="ListParagraph"/>
      </w:pPr>
      <w:r>
        <w:t>If you can’t find a way to make it fully inclusive, think about different activities that would involve all students and give students the same or similar experiences</w:t>
      </w:r>
    </w:p>
    <w:p w14:paraId="4F798247" w14:textId="5D8C36C5" w:rsidR="00400A89" w:rsidRDefault="00400A89" w:rsidP="00400A89">
      <w:pPr>
        <w:pStyle w:val="Heading2"/>
      </w:pPr>
      <w:bookmarkStart w:id="11" w:name="_Toc452802578"/>
      <w:r>
        <w:t>General capabilities</w:t>
      </w:r>
      <w:r w:rsidR="005C1255">
        <w:t>: Personal and Social Capability</w:t>
      </w:r>
      <w:bookmarkEnd w:id="11"/>
    </w:p>
    <w:p w14:paraId="4DC68DBE" w14:textId="7594AD32" w:rsidR="00414778" w:rsidRPr="00560D6D" w:rsidRDefault="00414778" w:rsidP="006A287E">
      <w:pPr>
        <w:pStyle w:val="Heading3"/>
      </w:pPr>
      <w:bookmarkStart w:id="12" w:name="_Toc452802579"/>
      <w:r w:rsidRPr="00560D6D">
        <w:t>Sub-element ‘</w:t>
      </w:r>
      <w:r w:rsidR="005B235D" w:rsidRPr="00560D6D">
        <w:t xml:space="preserve">Social awareness </w:t>
      </w:r>
      <w:r w:rsidR="006A287E">
        <w:t>–</w:t>
      </w:r>
      <w:r w:rsidR="005B235D" w:rsidRPr="00560D6D">
        <w:t xml:space="preserve"> </w:t>
      </w:r>
      <w:r w:rsidRPr="00560D6D">
        <w:t>Understand relationships’</w:t>
      </w:r>
      <w:bookmarkEnd w:id="12"/>
    </w:p>
    <w:p w14:paraId="55388AAA" w14:textId="44CED0AE" w:rsidR="00414778" w:rsidRDefault="00EC5E04" w:rsidP="00414778">
      <w:r>
        <w:t>Conversation starter</w:t>
      </w:r>
      <w:r w:rsidR="00414778">
        <w:t xml:space="preserve">: </w:t>
      </w:r>
    </w:p>
    <w:p w14:paraId="64BEA65A" w14:textId="4FF54307" w:rsidR="00414778" w:rsidRDefault="00414778" w:rsidP="00414778">
      <w:pPr>
        <w:pStyle w:val="ListParagraph"/>
      </w:pPr>
      <w:r>
        <w:t>What is important about having friends?</w:t>
      </w:r>
    </w:p>
    <w:p w14:paraId="752C7106" w14:textId="43B72978" w:rsidR="00414778" w:rsidRDefault="00414778" w:rsidP="00414778">
      <w:pPr>
        <w:pStyle w:val="ListParagraph"/>
      </w:pPr>
      <w:r>
        <w:t>How do good friends make you feel?</w:t>
      </w:r>
    </w:p>
    <w:p w14:paraId="44F8E825" w14:textId="77777777" w:rsidR="00414778" w:rsidRDefault="00414778" w:rsidP="00414778">
      <w:pPr>
        <w:pStyle w:val="ListParagraph"/>
      </w:pPr>
      <w:r>
        <w:t>What happens when the type of friendship you have changes: the “kiss”?</w:t>
      </w:r>
    </w:p>
    <w:p w14:paraId="1BEE9BC0" w14:textId="77777777" w:rsidR="00414778" w:rsidRDefault="00414778" w:rsidP="00414778">
      <w:pPr>
        <w:pStyle w:val="ListParagraph"/>
      </w:pPr>
      <w:r>
        <w:t>What makes friendships work?</w:t>
      </w:r>
    </w:p>
    <w:p w14:paraId="54DAFA8D" w14:textId="50D3FC97" w:rsidR="005C1255" w:rsidRDefault="00414778" w:rsidP="00BC00C2">
      <w:pPr>
        <w:pStyle w:val="ListParagraph"/>
      </w:pPr>
      <w:r>
        <w:t>What makes friendships different to the relationships you have with other people in your school or community?</w:t>
      </w:r>
    </w:p>
    <w:p w14:paraId="6F8E02DF" w14:textId="755DE955" w:rsidR="00450FA3" w:rsidRDefault="00450FA3" w:rsidP="00BC00C2">
      <w:pPr>
        <w:pStyle w:val="ListParagraph"/>
      </w:pPr>
      <w:r>
        <w:t>Does having a disability mean friendships are any less important?</w:t>
      </w:r>
    </w:p>
    <w:p w14:paraId="68384C49" w14:textId="77777777" w:rsidR="00D377D8" w:rsidRPr="00560D6D" w:rsidRDefault="00D377D8" w:rsidP="00560D6D">
      <w:pPr>
        <w:pStyle w:val="Heading3"/>
      </w:pPr>
      <w:bookmarkStart w:id="13" w:name="_Toc452802580"/>
      <w:r w:rsidRPr="00560D6D">
        <w:t>Sub-element ‘Appreciate diverse perspectives’</w:t>
      </w:r>
      <w:bookmarkEnd w:id="13"/>
    </w:p>
    <w:p w14:paraId="15916C00" w14:textId="3DAC32CC" w:rsidR="00D377D8" w:rsidRDefault="00EC5E04" w:rsidP="00D377D8">
      <w:r>
        <w:t>Conversation starter</w:t>
      </w:r>
      <w:r w:rsidR="00D377D8">
        <w:t xml:space="preserve">: </w:t>
      </w:r>
    </w:p>
    <w:p w14:paraId="2ED80672" w14:textId="77777777" w:rsidR="008B7DA7" w:rsidRDefault="00EC5E04" w:rsidP="008B7DA7">
      <w:pPr>
        <w:pStyle w:val="ListParagraph"/>
      </w:pPr>
      <w:r>
        <w:t>What does it feel like t</w:t>
      </w:r>
      <w:r w:rsidR="00D377D8">
        <w:t>o be excluded from an activity all of your friends are planning to do?</w:t>
      </w:r>
      <w:r w:rsidR="008B7DA7" w:rsidRPr="008B7DA7">
        <w:t xml:space="preserve"> </w:t>
      </w:r>
    </w:p>
    <w:p w14:paraId="302C9905" w14:textId="0138C133" w:rsidR="00D377D8" w:rsidRDefault="00EC5E04" w:rsidP="00D377D8">
      <w:pPr>
        <w:pStyle w:val="ListParagraph"/>
      </w:pPr>
      <w:r>
        <w:t>What does it feel like when</w:t>
      </w:r>
      <w:r w:rsidR="00D377D8">
        <w:t xml:space="preserve"> your friends realise how important it is to include you in what they are doing?</w:t>
      </w:r>
    </w:p>
    <w:p w14:paraId="79586E68" w14:textId="04B438D4" w:rsidR="00450FA3" w:rsidRPr="00450FA3" w:rsidRDefault="00450FA3" w:rsidP="00450FA3">
      <w:pPr>
        <w:pStyle w:val="ListParagraph"/>
        <w:rPr>
          <w:rFonts w:ascii="Times New Roman" w:hAnsi="Times New Roman"/>
        </w:rPr>
      </w:pPr>
      <w:r>
        <w:t>Talk about how students with disability might feel if they are not given the chance to be involved in the activity</w:t>
      </w:r>
    </w:p>
    <w:p w14:paraId="2D2D1FCD" w14:textId="6B0FB12F" w:rsidR="009223FD" w:rsidRDefault="009223FD" w:rsidP="00D377D8">
      <w:pPr>
        <w:pStyle w:val="ListParagraph"/>
      </w:pPr>
      <w:r>
        <w:t>Why is it important to see the whole person and not just a person’s disability?</w:t>
      </w:r>
    </w:p>
    <w:p w14:paraId="540D4385" w14:textId="397994D5" w:rsidR="00C01AF3" w:rsidRDefault="00450FA3" w:rsidP="00C01AF3">
      <w:pPr>
        <w:rPr>
          <w:rStyle w:val="Hyperlink"/>
        </w:rPr>
      </w:pPr>
      <w:r>
        <w:lastRenderedPageBreak/>
        <w:t xml:space="preserve">Activity: </w:t>
      </w:r>
      <w:r w:rsidR="00C01AF3">
        <w:t xml:space="preserve">Show the film </w:t>
      </w:r>
      <w:r>
        <w:t>‘</w:t>
      </w:r>
      <w:r w:rsidR="00C01AF3" w:rsidRPr="00C01AF3">
        <w:t>What it’s like to experience a disability</w:t>
      </w:r>
      <w:r>
        <w:t>’</w:t>
      </w:r>
      <w:r w:rsidR="00560D6D">
        <w:t xml:space="preserve"> &lt;</w:t>
      </w:r>
      <w:hyperlink r:id="rId21" w:history="1">
        <w:r w:rsidR="00560D6D" w:rsidRPr="00FF4D5B">
          <w:rPr>
            <w:rStyle w:val="Hyperlink"/>
          </w:rPr>
          <w:t>https://www.youtube.com/watch?v=7M6mN3JrOUQ</w:t>
        </w:r>
      </w:hyperlink>
      <w:r w:rsidR="00560D6D">
        <w:t xml:space="preserve">&gt;. </w:t>
      </w:r>
    </w:p>
    <w:p w14:paraId="22879FC2" w14:textId="10354506" w:rsidR="00450FA3" w:rsidRDefault="00450FA3" w:rsidP="00471633">
      <w:pPr>
        <w:pStyle w:val="ListParagraph"/>
        <w:numPr>
          <w:ilvl w:val="0"/>
          <w:numId w:val="6"/>
        </w:numPr>
      </w:pPr>
      <w:r>
        <w:t xml:space="preserve">Talk about how being treating differently might affect a person with </w:t>
      </w:r>
      <w:r w:rsidR="00471633">
        <w:t>disability.</w:t>
      </w:r>
    </w:p>
    <w:p w14:paraId="66A5B90A" w14:textId="2FCB03B1" w:rsidR="00471633" w:rsidRDefault="001973B9" w:rsidP="00471633">
      <w:pPr>
        <w:pStyle w:val="ListParagraph"/>
        <w:numPr>
          <w:ilvl w:val="0"/>
          <w:numId w:val="6"/>
        </w:numPr>
      </w:pPr>
      <w:r>
        <w:t>Talk about h</w:t>
      </w:r>
      <w:r w:rsidR="00471633">
        <w:t xml:space="preserve">ow attitudes towards people with disability </w:t>
      </w:r>
      <w:r>
        <w:t xml:space="preserve">could </w:t>
      </w:r>
      <w:r w:rsidR="00471633">
        <w:t>be changed?</w:t>
      </w:r>
    </w:p>
    <w:p w14:paraId="75CBA06A" w14:textId="3FC04D72" w:rsidR="005C1255" w:rsidRDefault="005C1255" w:rsidP="005C1255">
      <w:pPr>
        <w:pStyle w:val="Heading2"/>
      </w:pPr>
      <w:bookmarkStart w:id="14" w:name="_Toc452802581"/>
      <w:r>
        <w:t>General capabilities: Information and Communication Technology (ICT) Capability</w:t>
      </w:r>
      <w:bookmarkEnd w:id="14"/>
    </w:p>
    <w:p w14:paraId="6D8C7062" w14:textId="5D7D5747" w:rsidR="005C1255" w:rsidRDefault="005C1255" w:rsidP="005C1255">
      <w:r>
        <w:t>A</w:t>
      </w:r>
      <w:r w:rsidR="00402338">
        <w:t>ctivity</w:t>
      </w:r>
      <w:r>
        <w:t xml:space="preserve">: Watch the video </w:t>
      </w:r>
      <w:r w:rsidR="00C01AF3">
        <w:t>of Janelle</w:t>
      </w:r>
      <w:r w:rsidR="00421A4F">
        <w:t xml:space="preserve"> </w:t>
      </w:r>
      <w:r w:rsidR="002152F2">
        <w:rPr>
          <w:rFonts w:eastAsia="Times New Roman"/>
        </w:rPr>
        <w:fldChar w:fldCharType="begin"/>
      </w:r>
      <w:r w:rsidR="002152F2">
        <w:rPr>
          <w:rFonts w:eastAsia="Times New Roman"/>
        </w:rPr>
        <w:instrText xml:space="preserve"> HYPERLINK "https://vimeo.com/435665795" \t "_blank" </w:instrText>
      </w:r>
      <w:r w:rsidR="002152F2">
        <w:rPr>
          <w:rFonts w:eastAsia="Times New Roman"/>
        </w:rPr>
        <w:fldChar w:fldCharType="separate"/>
      </w:r>
      <w:r w:rsidR="002152F2">
        <w:rPr>
          <w:rStyle w:val="Hyperlink"/>
          <w:rFonts w:eastAsia="Times New Roman"/>
        </w:rPr>
        <w:t>https://vimeo.com/435665795</w:t>
      </w:r>
      <w:r w:rsidR="002152F2">
        <w:rPr>
          <w:rFonts w:eastAsia="Times New Roman"/>
        </w:rPr>
        <w:fldChar w:fldCharType="end"/>
      </w:r>
      <w:r>
        <w:t xml:space="preserve">, making sure the captions </w:t>
      </w:r>
      <w:proofErr w:type="gramStart"/>
      <w:r>
        <w:t>are</w:t>
      </w:r>
      <w:proofErr w:type="gramEnd"/>
      <w:r>
        <w:t xml:space="preserve"> switched on.</w:t>
      </w:r>
    </w:p>
    <w:p w14:paraId="4AF8AC3F" w14:textId="5170BAD4" w:rsidR="005C1255" w:rsidRDefault="005C1255" w:rsidP="00402338">
      <w:pPr>
        <w:pStyle w:val="ListParagraph"/>
      </w:pPr>
      <w:r>
        <w:t>Discuss why including captions are important?</w:t>
      </w:r>
    </w:p>
    <w:p w14:paraId="3274C0DC" w14:textId="5422243B" w:rsidR="000C1CBB" w:rsidRDefault="000C1CBB" w:rsidP="00402338">
      <w:pPr>
        <w:pStyle w:val="ListParagraph"/>
      </w:pPr>
      <w:r>
        <w:t>Talk about what it means to be non-verbal and how Janelle likes to communicate</w:t>
      </w:r>
    </w:p>
    <w:p w14:paraId="3CD4C6B2" w14:textId="7C1E8BA7" w:rsidR="00970B7D" w:rsidRDefault="00C1727D" w:rsidP="00402338">
      <w:pPr>
        <w:pStyle w:val="ListParagraph"/>
      </w:pPr>
      <w:r>
        <w:t>Learn about</w:t>
      </w:r>
      <w:r w:rsidR="00970B7D">
        <w:t xml:space="preserve"> other ways technology </w:t>
      </w:r>
      <w:r w:rsidR="009D2622">
        <w:t xml:space="preserve">can </w:t>
      </w:r>
      <w:r w:rsidR="00970B7D">
        <w:t>be used to make communication more inclusive?</w:t>
      </w:r>
    </w:p>
    <w:p w14:paraId="08BC321B" w14:textId="5269599D" w:rsidR="00400A89" w:rsidRDefault="005C1255" w:rsidP="005C1255">
      <w:pPr>
        <w:pStyle w:val="Heading2"/>
      </w:pPr>
      <w:bookmarkStart w:id="15" w:name="_Toc452802582"/>
      <w:r>
        <w:t>General capabilities: Critical and Creative Thinking</w:t>
      </w:r>
      <w:bookmarkEnd w:id="15"/>
    </w:p>
    <w:p w14:paraId="41E7EF12" w14:textId="00E65F4F" w:rsidR="005B235D" w:rsidRPr="005B235D" w:rsidRDefault="005B235D" w:rsidP="00560D6D">
      <w:pPr>
        <w:pStyle w:val="Heading3"/>
      </w:pPr>
      <w:bookmarkStart w:id="16" w:name="_Toc452802583"/>
      <w:r>
        <w:t>Sub-element ‘Generating ideas, possibilities and actions’</w:t>
      </w:r>
      <w:bookmarkEnd w:id="16"/>
    </w:p>
    <w:p w14:paraId="0A591A11" w14:textId="3F5F3102" w:rsidR="00A17F66" w:rsidRDefault="001E6482" w:rsidP="00642F6A">
      <w:r>
        <w:t>Conversation starter</w:t>
      </w:r>
      <w:r w:rsidR="00A17F66">
        <w:t>:</w:t>
      </w:r>
    </w:p>
    <w:p w14:paraId="2E9FBFB1" w14:textId="3E80526C" w:rsidR="005C1255" w:rsidRDefault="005C1255" w:rsidP="00A17F66">
      <w:pPr>
        <w:pStyle w:val="ListParagraph"/>
      </w:pPr>
      <w:r>
        <w:t>How did the group of friends deal with the possibility of Tr</w:t>
      </w:r>
      <w:r w:rsidR="00402338">
        <w:t>ent</w:t>
      </w:r>
      <w:r>
        <w:t xml:space="preserve"> being excluded? What ideas did they come up with?</w:t>
      </w:r>
    </w:p>
    <w:p w14:paraId="765C6B4D" w14:textId="6F0E4D26" w:rsidR="00BD7501" w:rsidRDefault="00BD7501" w:rsidP="00A17F66">
      <w:pPr>
        <w:pStyle w:val="ListParagraph"/>
      </w:pPr>
      <w:r>
        <w:t>What are the potential difficulties the friends faced in including Tr</w:t>
      </w:r>
      <w:r w:rsidR="00402338">
        <w:t>ent</w:t>
      </w:r>
      <w:r>
        <w:t xml:space="preserve"> in their rafting adventure?</w:t>
      </w:r>
    </w:p>
    <w:p w14:paraId="12B28E9D" w14:textId="35AB6720" w:rsidR="00471633" w:rsidRDefault="00471633" w:rsidP="00A17F66">
      <w:pPr>
        <w:pStyle w:val="ListParagraph"/>
      </w:pPr>
      <w:r>
        <w:t>What else could the friends have done to make sure Trent was able to enjoy the adventure?</w:t>
      </w:r>
    </w:p>
    <w:p w14:paraId="2F2FCCB6" w14:textId="053C5C86" w:rsidR="005B762F" w:rsidRDefault="005B235D" w:rsidP="005B235D">
      <w:pPr>
        <w:pStyle w:val="Heading2"/>
      </w:pPr>
      <w:bookmarkStart w:id="17" w:name="_Toc452802584"/>
      <w:r>
        <w:t xml:space="preserve">General capabilities: </w:t>
      </w:r>
      <w:r w:rsidR="005B762F">
        <w:t>Literacy</w:t>
      </w:r>
      <w:bookmarkEnd w:id="17"/>
    </w:p>
    <w:p w14:paraId="5B64C48B" w14:textId="6F5C2F62" w:rsidR="005B762F" w:rsidRDefault="005B762F" w:rsidP="00400A89">
      <w:r>
        <w:t>A</w:t>
      </w:r>
      <w:r w:rsidR="00402338">
        <w:t>ctivity</w:t>
      </w:r>
      <w:r>
        <w:t>: Describe the rafting trip the friends went on. Can you describe the last adventure you had with friends to another student? Write a paragraph describing an adventure with friends to someone who hasn’t been on that sort of adventure.</w:t>
      </w:r>
    </w:p>
    <w:p w14:paraId="37372B65" w14:textId="24477938" w:rsidR="00EB1E4A" w:rsidRDefault="00C1727D" w:rsidP="00400A89">
      <w:r>
        <w:t>Conversation starter</w:t>
      </w:r>
      <w:r w:rsidR="00EB1E4A">
        <w:t>: What does inclusion mean?</w:t>
      </w:r>
    </w:p>
    <w:p w14:paraId="10A0270C" w14:textId="7AFF97F6" w:rsidR="005A0A50" w:rsidRDefault="005A0A50" w:rsidP="005A0A50">
      <w:pPr>
        <w:pStyle w:val="Heading2"/>
      </w:pPr>
      <w:bookmarkStart w:id="18" w:name="_Toc452802585"/>
      <w:r>
        <w:lastRenderedPageBreak/>
        <w:t>Visual Arts</w:t>
      </w:r>
      <w:bookmarkEnd w:id="18"/>
    </w:p>
    <w:p w14:paraId="54DA05FC" w14:textId="00F12EAC" w:rsidR="00430EE2" w:rsidRDefault="002823C8" w:rsidP="00400A89">
      <w:r>
        <w:t xml:space="preserve">Activity: Look at Janelle’s </w:t>
      </w:r>
      <w:proofErr w:type="spellStart"/>
      <w:r w:rsidR="00E8528B">
        <w:t>Redbubble</w:t>
      </w:r>
      <w:proofErr w:type="spellEnd"/>
      <w:r>
        <w:t xml:space="preserve"> page at</w:t>
      </w:r>
      <w:r w:rsidR="00560D6D">
        <w:t xml:space="preserve"> &lt;</w:t>
      </w:r>
      <w:hyperlink r:id="rId22" w:history="1">
        <w:r w:rsidR="00560D6D" w:rsidRPr="00FF4D5B">
          <w:rPr>
            <w:rStyle w:val="Hyperlink"/>
          </w:rPr>
          <w:t>https://www.redbubble.com/people/nellyswheels/shop?asc=u&amp;ref=account-nav-dropdown</w:t>
        </w:r>
      </w:hyperlink>
      <w:r w:rsidR="00560D6D">
        <w:t>&gt;,</w:t>
      </w:r>
      <w:r w:rsidR="00E8528B">
        <w:t xml:space="preserve"> and discuss her art</w:t>
      </w:r>
      <w:r w:rsidR="00C1727D">
        <w:t xml:space="preserve"> and the different ways she makes art</w:t>
      </w:r>
      <w:r w:rsidR="00560D6D">
        <w:t xml:space="preserve">. </w:t>
      </w:r>
    </w:p>
    <w:p w14:paraId="6BD0E8DC" w14:textId="77777777" w:rsidR="003E1B93" w:rsidRDefault="003E1B93">
      <w:pPr>
        <w:spacing w:after="0" w:line="240" w:lineRule="auto"/>
      </w:pPr>
    </w:p>
    <w:p w14:paraId="48823556" w14:textId="77777777" w:rsidR="003E1B93" w:rsidRDefault="003E1B93">
      <w:pPr>
        <w:spacing w:after="0" w:line="240" w:lineRule="auto"/>
      </w:pPr>
    </w:p>
    <w:p w14:paraId="4644EFFF" w14:textId="708AC8EA" w:rsidR="003E1B93" w:rsidRDefault="003E1B93">
      <w:pPr>
        <w:spacing w:after="0" w:line="240" w:lineRule="auto"/>
      </w:pPr>
      <w:r>
        <w:rPr>
          <w:noProof/>
          <w:lang w:val="en-US"/>
        </w:rPr>
        <w:drawing>
          <wp:inline distT="0" distB="0" distL="0" distR="0" wp14:anchorId="174AB3E5" wp14:editId="1A349D28">
            <wp:extent cx="3314700" cy="4419600"/>
            <wp:effectExtent l="0" t="0" r="12700" b="0"/>
            <wp:docPr id="13" name="Picture 13" descr="Photo of Janelle wearing a t-shirt with her artwork of a giraffe, sitting surrounded by support gear for the Richmond Tigers AFL Club (Black and Gold)" title="Photo of Jan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elle_giraffe t-shirt.jpg"/>
                    <pic:cNvPicPr/>
                  </pic:nvPicPr>
                  <pic:blipFill>
                    <a:blip r:embed="rId23">
                      <a:extLst>
                        <a:ext uri="{28A0092B-C50C-407E-A947-70E740481C1C}">
                          <a14:useLocalDpi xmlns:a14="http://schemas.microsoft.com/office/drawing/2010/main" val="0"/>
                        </a:ext>
                      </a:extLst>
                    </a:blip>
                    <a:stretch>
                      <a:fillRect/>
                    </a:stretch>
                  </pic:blipFill>
                  <pic:spPr>
                    <a:xfrm>
                      <a:off x="0" y="0"/>
                      <a:ext cx="3314974" cy="4419965"/>
                    </a:xfrm>
                    <a:prstGeom prst="rect">
                      <a:avLst/>
                    </a:prstGeom>
                  </pic:spPr>
                </pic:pic>
              </a:graphicData>
            </a:graphic>
          </wp:inline>
        </w:drawing>
      </w:r>
    </w:p>
    <w:p w14:paraId="2110CBCF" w14:textId="77777777" w:rsidR="00DF4FE1" w:rsidRDefault="00DF4FE1">
      <w:pPr>
        <w:spacing w:after="0" w:line="240" w:lineRule="auto"/>
        <w:rPr>
          <w:rFonts w:eastAsiaTheme="majorEastAsia" w:cstheme="majorBidi"/>
          <w:b/>
          <w:bCs/>
          <w:sz w:val="32"/>
          <w:szCs w:val="32"/>
        </w:rPr>
      </w:pPr>
      <w:r>
        <w:br w:type="page"/>
      </w:r>
    </w:p>
    <w:p w14:paraId="229D7FE5" w14:textId="1F873534" w:rsidR="00233AA1" w:rsidRDefault="006F66FB" w:rsidP="006F66FB">
      <w:pPr>
        <w:pStyle w:val="Heading1"/>
      </w:pPr>
      <w:bookmarkStart w:id="19" w:name="_Toc452802586"/>
      <w:r>
        <w:lastRenderedPageBreak/>
        <w:t>Professional Standards for Teachers</w:t>
      </w:r>
      <w:bookmarkEnd w:id="19"/>
    </w:p>
    <w:p w14:paraId="5812097B" w14:textId="10D2254E" w:rsidR="006F66FB" w:rsidRPr="006F66FB" w:rsidRDefault="006F66FB" w:rsidP="006F66FB">
      <w:r>
        <w:t xml:space="preserve">As well as being of direct value to children, </w:t>
      </w:r>
      <w:r>
        <w:rPr>
          <w:i/>
          <w:iCs/>
        </w:rPr>
        <w:t>Rafting: a wheelchair won’t stop us</w:t>
      </w:r>
      <w:r>
        <w:t xml:space="preserve"> may also be a valuable prompt for learning in the context of senior secondary and Vocational Education and Training (VET) programs, and as a professional learning stimulus for adults in disability services or educational roles. The following </w:t>
      </w:r>
      <w:r w:rsidR="00EC5E04">
        <w:t>Conversation starter</w:t>
      </w:r>
      <w:r>
        <w:t xml:space="preserve">s and activities are just a few examples of the possibilities for teachers in schools, referring to the </w:t>
      </w:r>
      <w:hyperlink r:id="rId24" w:history="1">
        <w:r w:rsidRPr="006F66FB">
          <w:rPr>
            <w:rStyle w:val="Hyperlink"/>
          </w:rPr>
          <w:t>Australian Professional Standards for Teachers</w:t>
        </w:r>
      </w:hyperlink>
      <w:r>
        <w:t xml:space="preserve"> at the Proficient level.</w:t>
      </w:r>
    </w:p>
    <w:p w14:paraId="7E2E7E80" w14:textId="77777777" w:rsidR="00FA0C9D" w:rsidRDefault="00FA0C9D" w:rsidP="006F66FB">
      <w:pPr>
        <w:pStyle w:val="Heading2"/>
      </w:pPr>
      <w:bookmarkStart w:id="20" w:name="_Toc452802587"/>
      <w:r>
        <w:t>Standard 1.1:</w:t>
      </w:r>
      <w:bookmarkEnd w:id="20"/>
    </w:p>
    <w:p w14:paraId="3ECE7674" w14:textId="58B7F29A" w:rsidR="006F66FB" w:rsidRPr="00E25487" w:rsidRDefault="00C0571E" w:rsidP="00E25487">
      <w:pPr>
        <w:pStyle w:val="Heading3"/>
      </w:pPr>
      <w:bookmarkStart w:id="21" w:name="_Toc452802588"/>
      <w:r w:rsidRPr="00E25487">
        <w:t>Use teaching strategies based on knowledge of students’ physical, social and intellectual development and characteristics to improve student learning</w:t>
      </w:r>
      <w:bookmarkEnd w:id="21"/>
    </w:p>
    <w:p w14:paraId="6D0880FC" w14:textId="09C761AF" w:rsidR="00C0571E" w:rsidRDefault="00EC5E04" w:rsidP="00C0571E">
      <w:r>
        <w:t>Conversation starter</w:t>
      </w:r>
      <w:r w:rsidR="00C0571E">
        <w:t>: How might assumptions about Trent’s intellectual and academic ability influence his teachers’ practices?</w:t>
      </w:r>
    </w:p>
    <w:p w14:paraId="0D86D41E" w14:textId="719127CD" w:rsidR="00377429" w:rsidRDefault="00377429" w:rsidP="00C0571E">
      <w:r>
        <w:t xml:space="preserve">Activity: Reflect on a </w:t>
      </w:r>
      <w:r w:rsidR="007A6AFD">
        <w:t xml:space="preserve">classroom </w:t>
      </w:r>
      <w:r>
        <w:t xml:space="preserve">learning experience you’ve designed and delivered recently. Propose any changes you’d make or any supports you’d provide if Trent </w:t>
      </w:r>
      <w:proofErr w:type="gramStart"/>
      <w:r>
        <w:t>was</w:t>
      </w:r>
      <w:proofErr w:type="gramEnd"/>
      <w:r>
        <w:t xml:space="preserve"> a student in your class.</w:t>
      </w:r>
    </w:p>
    <w:p w14:paraId="78383697" w14:textId="77777777" w:rsidR="00E25487" w:rsidRDefault="00E25487" w:rsidP="00C0571E">
      <w:pPr>
        <w:pStyle w:val="Heading2"/>
      </w:pPr>
      <w:bookmarkStart w:id="22" w:name="_Toc452802589"/>
      <w:r>
        <w:t>Standard 1.6:</w:t>
      </w:r>
      <w:bookmarkEnd w:id="22"/>
    </w:p>
    <w:p w14:paraId="0F3ABB46" w14:textId="1F93473A" w:rsidR="00C0571E" w:rsidRDefault="00C0571E" w:rsidP="00E25487">
      <w:pPr>
        <w:pStyle w:val="Heading3"/>
      </w:pPr>
      <w:bookmarkStart w:id="23" w:name="_Toc452802590"/>
      <w:proofErr w:type="gramStart"/>
      <w:r>
        <w:t>Design and implement teaching activities that support the participation and learning of students with disability and address relevant policy and legislative requirements.</w:t>
      </w:r>
      <w:bookmarkEnd w:id="23"/>
      <w:proofErr w:type="gramEnd"/>
    </w:p>
    <w:p w14:paraId="11C00C77" w14:textId="7D415522" w:rsidR="00C0571E" w:rsidRDefault="00EC5E04" w:rsidP="00C0571E">
      <w:r>
        <w:t>Conversation starter</w:t>
      </w:r>
      <w:r w:rsidR="00C0571E">
        <w:t>: What adjustments could Trent’s teachers make to ensure his physical disability didn’t limit his learning?</w:t>
      </w:r>
    </w:p>
    <w:p w14:paraId="5EBE1A76" w14:textId="1218A992" w:rsidR="00C0571E" w:rsidRDefault="00C0571E" w:rsidP="00A931DE">
      <w:r>
        <w:t xml:space="preserve">Activity: </w:t>
      </w:r>
      <w:r w:rsidR="00377429">
        <w:t xml:space="preserve">Reflect on a school excursion or outdoor experience you’ve organised for students recently. Propose any changes you’d make or any supports you’d provide if Trent </w:t>
      </w:r>
      <w:proofErr w:type="gramStart"/>
      <w:r w:rsidR="00377429">
        <w:t>was</w:t>
      </w:r>
      <w:proofErr w:type="gramEnd"/>
      <w:r w:rsidR="00377429">
        <w:t xml:space="preserve"> a student in your class.</w:t>
      </w:r>
    </w:p>
    <w:p w14:paraId="212B38BC" w14:textId="77777777" w:rsidR="00E25487" w:rsidRDefault="00E25487" w:rsidP="00377429">
      <w:pPr>
        <w:pStyle w:val="Heading2"/>
      </w:pPr>
      <w:bookmarkStart w:id="24" w:name="_Toc452802591"/>
      <w:r>
        <w:t>Standard 4.1:</w:t>
      </w:r>
      <w:bookmarkEnd w:id="24"/>
    </w:p>
    <w:p w14:paraId="432DC902" w14:textId="122C5526" w:rsidR="00377429" w:rsidRDefault="00377429" w:rsidP="00E25487">
      <w:pPr>
        <w:pStyle w:val="Heading3"/>
      </w:pPr>
      <w:bookmarkStart w:id="25" w:name="_Toc452802592"/>
      <w:r>
        <w:t>Establish and implement inclusive and positive interactions to engage and support all students in classroom activities.</w:t>
      </w:r>
      <w:bookmarkEnd w:id="25"/>
    </w:p>
    <w:p w14:paraId="0C180D39" w14:textId="20AA7ED1" w:rsidR="00C0571E" w:rsidRDefault="00EC5E04" w:rsidP="00377429">
      <w:r>
        <w:t>Conversation starter</w:t>
      </w:r>
      <w:r w:rsidR="00377429">
        <w:t>: How did the adults in Trent’s life help or hinder his peer relationships?</w:t>
      </w:r>
    </w:p>
    <w:p w14:paraId="615183D0" w14:textId="331E2C75" w:rsidR="00C0571E" w:rsidRDefault="00377429" w:rsidP="00C0571E">
      <w:r>
        <w:t xml:space="preserve">Activity: Identify the skills and opportunities Trent </w:t>
      </w:r>
      <w:r w:rsidR="007C6830">
        <w:t xml:space="preserve">and his peers </w:t>
      </w:r>
      <w:r>
        <w:t xml:space="preserve">would need </w:t>
      </w:r>
      <w:r w:rsidR="007C6830">
        <w:t>so that they could communicate and develop trusting relationships in</w:t>
      </w:r>
      <w:r>
        <w:t xml:space="preserve"> your class. </w:t>
      </w:r>
    </w:p>
    <w:p w14:paraId="1645AA7A" w14:textId="77777777" w:rsidR="00E25487" w:rsidRDefault="00E25487" w:rsidP="007C6830">
      <w:pPr>
        <w:pStyle w:val="Heading2"/>
      </w:pPr>
      <w:bookmarkStart w:id="26" w:name="_Toc452802593"/>
      <w:r>
        <w:lastRenderedPageBreak/>
        <w:t>Standard 4.4:</w:t>
      </w:r>
      <w:bookmarkEnd w:id="26"/>
    </w:p>
    <w:p w14:paraId="5D103B3D" w14:textId="09A9D1F5" w:rsidR="007C6830" w:rsidRDefault="007C6830" w:rsidP="00E25487">
      <w:pPr>
        <w:pStyle w:val="Heading3"/>
      </w:pPr>
      <w:bookmarkStart w:id="27" w:name="_Toc452802594"/>
      <w:r>
        <w:t>Ensure students’ wellbeing and safety within school by implementing school and/or system, curriculum and legislative requirements.</w:t>
      </w:r>
      <w:bookmarkEnd w:id="27"/>
    </w:p>
    <w:p w14:paraId="52BD7218" w14:textId="0B560D9A" w:rsidR="007C6830" w:rsidRDefault="00EC5E04" w:rsidP="007C6830">
      <w:r>
        <w:t>Conversation starter</w:t>
      </w:r>
      <w:r w:rsidR="007C6830">
        <w:t xml:space="preserve">: Thinking about Trent’s rafting </w:t>
      </w:r>
      <w:proofErr w:type="gramStart"/>
      <w:r w:rsidR="007C6830">
        <w:t>experience</w:t>
      </w:r>
      <w:proofErr w:type="gramEnd"/>
      <w:r w:rsidR="007C6830">
        <w:t>, what is the relationship between wellbeing and safety?</w:t>
      </w:r>
    </w:p>
    <w:p w14:paraId="48CEE1E1" w14:textId="0B02DB23" w:rsidR="007C6830" w:rsidRDefault="007C6830" w:rsidP="007C6830">
      <w:r>
        <w:t xml:space="preserve">Activity: With reference to </w:t>
      </w:r>
      <w:r w:rsidR="00030745">
        <w:t xml:space="preserve">the Department of Education’s </w:t>
      </w:r>
      <w:hyperlink r:id="rId25" w:history="1">
        <w:r w:rsidR="00030745" w:rsidRPr="00030745">
          <w:rPr>
            <w:rStyle w:val="Hyperlink"/>
            <w:i/>
            <w:iCs/>
          </w:rPr>
          <w:t>Procedures for Planning Off Campus Activities</w:t>
        </w:r>
      </w:hyperlink>
      <w:r w:rsidR="00030745">
        <w:rPr>
          <w:i/>
          <w:iCs/>
        </w:rPr>
        <w:t xml:space="preserve">, </w:t>
      </w:r>
      <w:r w:rsidR="00030745">
        <w:t>suggest any changes to Trent’s rafting experience that would have been necessary if it was an activity organised by your school</w:t>
      </w:r>
      <w:r>
        <w:t xml:space="preserve">. </w:t>
      </w:r>
    </w:p>
    <w:p w14:paraId="346B72A3" w14:textId="77777777" w:rsidR="00E25487" w:rsidRDefault="00E25487" w:rsidP="00030745">
      <w:pPr>
        <w:pStyle w:val="Heading2"/>
      </w:pPr>
      <w:bookmarkStart w:id="28" w:name="_Toc452802595"/>
      <w:r>
        <w:t>Standard 4.5:</w:t>
      </w:r>
      <w:bookmarkEnd w:id="28"/>
    </w:p>
    <w:p w14:paraId="5C9ECBBA" w14:textId="19199722" w:rsidR="00030745" w:rsidRDefault="00030745" w:rsidP="00E25487">
      <w:pPr>
        <w:pStyle w:val="Heading3"/>
      </w:pPr>
      <w:bookmarkStart w:id="29" w:name="_Toc452802596"/>
      <w:r>
        <w:t>Use ICT safely, responsibly and ethically.</w:t>
      </w:r>
      <w:bookmarkEnd w:id="29"/>
    </w:p>
    <w:p w14:paraId="52FA85AC" w14:textId="60C457D3" w:rsidR="00030745" w:rsidRDefault="00EC5E04" w:rsidP="00030745">
      <w:r>
        <w:t>Conversation starter</w:t>
      </w:r>
      <w:r w:rsidR="00030745">
        <w:t xml:space="preserve">: </w:t>
      </w:r>
      <w:r w:rsidR="001A3689">
        <w:t>Why might social media represent an important form of communication for Trent</w:t>
      </w:r>
      <w:r w:rsidR="00030745">
        <w:t>?</w:t>
      </w:r>
    </w:p>
    <w:p w14:paraId="6FE6EEEC" w14:textId="0383E00A" w:rsidR="00030745" w:rsidRDefault="00030745" w:rsidP="00030745">
      <w:r>
        <w:t xml:space="preserve">Activity: With reference to the Department of Education’s </w:t>
      </w:r>
      <w:hyperlink r:id="rId26" w:history="1">
        <w:r w:rsidRPr="00030745">
          <w:rPr>
            <w:rStyle w:val="Hyperlink"/>
            <w:i/>
            <w:iCs/>
          </w:rPr>
          <w:t>Social Media Policy</w:t>
        </w:r>
      </w:hyperlink>
      <w:r>
        <w:rPr>
          <w:i/>
          <w:iCs/>
        </w:rPr>
        <w:t xml:space="preserve">, </w:t>
      </w:r>
      <w:r>
        <w:t xml:space="preserve">suggest </w:t>
      </w:r>
      <w:r w:rsidR="007A6AFD">
        <w:t>if and how you and your students might use social media in relation to a school camp or excursion</w:t>
      </w:r>
      <w:r>
        <w:t xml:space="preserve">. </w:t>
      </w:r>
    </w:p>
    <w:p w14:paraId="56FEC8B2" w14:textId="77777777" w:rsidR="00E25487" w:rsidRDefault="00E25487" w:rsidP="007A6AFD">
      <w:pPr>
        <w:pStyle w:val="Heading2"/>
      </w:pPr>
      <w:bookmarkStart w:id="30" w:name="_Toc452802597"/>
      <w:r>
        <w:t>Standard 7.3:</w:t>
      </w:r>
      <w:bookmarkEnd w:id="30"/>
    </w:p>
    <w:p w14:paraId="272F5CE4" w14:textId="07663AB8" w:rsidR="007A6AFD" w:rsidRDefault="007A6AFD" w:rsidP="00E25487">
      <w:pPr>
        <w:pStyle w:val="Heading3"/>
      </w:pPr>
      <w:bookmarkStart w:id="31" w:name="_Toc452802598"/>
      <w:r>
        <w:t>Establish and maintain respectful collaborative relationships with parents/carers regarding their children’s learning and wellbeing.</w:t>
      </w:r>
      <w:bookmarkEnd w:id="31"/>
    </w:p>
    <w:p w14:paraId="3EF45BB3" w14:textId="4A3F26DA" w:rsidR="007A6AFD" w:rsidRDefault="00EC5E04" w:rsidP="007A6AFD">
      <w:r>
        <w:t>Conversation starter</w:t>
      </w:r>
      <w:r w:rsidR="007A6AFD">
        <w:t>: If Trent’s rafting experience was a school activity, what communication with his parents/carers might have taken place?</w:t>
      </w:r>
    </w:p>
    <w:p w14:paraId="279C5820" w14:textId="33B3F4C4" w:rsidR="007C6830" w:rsidRPr="00C0571E" w:rsidRDefault="007A6AFD" w:rsidP="00A931DE">
      <w:r>
        <w:t xml:space="preserve">Activity: </w:t>
      </w:r>
      <w:r w:rsidR="0078410C">
        <w:t xml:space="preserve">Reflecting on a recent student report for or interview with parents/carers, identify the extent to which </w:t>
      </w:r>
      <w:r w:rsidR="0078410C">
        <w:rPr>
          <w:i/>
          <w:iCs/>
        </w:rPr>
        <w:t>wellbeing</w:t>
      </w:r>
      <w:r w:rsidR="0078410C">
        <w:t xml:space="preserve"> was a focus (for you and for them). Propose ways in which you might enhance the assessment and reporting of student </w:t>
      </w:r>
      <w:r w:rsidR="0078410C" w:rsidRPr="00A931DE">
        <w:rPr>
          <w:i/>
          <w:iCs/>
        </w:rPr>
        <w:t>wellbeing</w:t>
      </w:r>
      <w:r>
        <w:t xml:space="preserve">. </w:t>
      </w:r>
    </w:p>
    <w:p w14:paraId="480DDD87" w14:textId="77777777" w:rsidR="00DF4FE1" w:rsidRDefault="00DF4FE1">
      <w:pPr>
        <w:spacing w:after="0" w:line="240" w:lineRule="auto"/>
        <w:rPr>
          <w:rFonts w:eastAsiaTheme="majorEastAsia" w:cstheme="majorBidi"/>
          <w:b/>
          <w:bCs/>
          <w:sz w:val="32"/>
          <w:szCs w:val="32"/>
        </w:rPr>
      </w:pPr>
      <w:r>
        <w:br w:type="page"/>
      </w:r>
    </w:p>
    <w:p w14:paraId="7CF309EF" w14:textId="1C67755B" w:rsidR="005A0A50" w:rsidRDefault="005A0A50" w:rsidP="004605EC">
      <w:pPr>
        <w:pStyle w:val="Heading1"/>
      </w:pPr>
      <w:bookmarkStart w:id="32" w:name="_Toc452802599"/>
      <w:r>
        <w:lastRenderedPageBreak/>
        <w:t>Conclusion</w:t>
      </w:r>
      <w:bookmarkEnd w:id="32"/>
    </w:p>
    <w:p w14:paraId="6DD7CECE" w14:textId="3F734ACD" w:rsidR="005A0A50" w:rsidRDefault="005A0A50" w:rsidP="00400A89">
      <w:r>
        <w:t xml:space="preserve">The story of the rafting adventure </w:t>
      </w:r>
      <w:r w:rsidR="00EB1E4A">
        <w:t>of</w:t>
      </w:r>
      <w:r>
        <w:t xml:space="preserve"> Tr</w:t>
      </w:r>
      <w:r w:rsidR="004605EC">
        <w:t>ent</w:t>
      </w:r>
      <w:r>
        <w:t xml:space="preserve"> and his friends is simple and positive. Tr</w:t>
      </w:r>
      <w:r w:rsidR="004605EC">
        <w:t>ent</w:t>
      </w:r>
      <w:r>
        <w:t xml:space="preserve">’s friends are very important to him and they all want to do things together. By all of them working together, the friends make sure that all of them can enjoy the fun and adventure of the rafting trip. This story provides opportunities for lots of different classroom conversations about friendship, disability, inclusion, problem solving, and the process of writing and illustrating </w:t>
      </w:r>
      <w:r w:rsidR="00430EE2">
        <w:t>this</w:t>
      </w:r>
      <w:r>
        <w:t xml:space="preserve"> book.</w:t>
      </w:r>
    </w:p>
    <w:p w14:paraId="3EE2013A" w14:textId="77777777" w:rsidR="008C660A" w:rsidRDefault="008C660A">
      <w:pPr>
        <w:spacing w:after="0" w:line="240" w:lineRule="auto"/>
      </w:pPr>
      <w:bookmarkStart w:id="33" w:name="_Toc452802600"/>
    </w:p>
    <w:p w14:paraId="7F55F505" w14:textId="77777777" w:rsidR="008C660A" w:rsidRDefault="008C660A">
      <w:pPr>
        <w:spacing w:after="0" w:line="240" w:lineRule="auto"/>
      </w:pPr>
    </w:p>
    <w:p w14:paraId="1FA5B0B0" w14:textId="659F0662" w:rsidR="008C660A" w:rsidRDefault="008C660A">
      <w:pPr>
        <w:spacing w:after="0" w:line="240" w:lineRule="auto"/>
      </w:pPr>
      <w:r>
        <w:rPr>
          <w:noProof/>
          <w:lang w:val="en-US"/>
        </w:rPr>
        <w:drawing>
          <wp:inline distT="0" distB="0" distL="0" distR="0" wp14:anchorId="20C4D08B" wp14:editId="4BED5EBB">
            <wp:extent cx="6101715" cy="3958590"/>
            <wp:effectExtent l="25400" t="25400" r="19685" b="29210"/>
            <wp:docPr id="14" name="Picture 14" descr="Cover of the book, showing the same display text for the title, and an image of six people, one in a wheelchair, above and in water, with a yellow text box below with the words ‘written &amp; illustrated by Janelle McMillan’" title="Cover of Janelle'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McMillan - Rafting.jpg"/>
                    <pic:cNvPicPr/>
                  </pic:nvPicPr>
                  <pic:blipFill>
                    <a:blip r:embed="rId27">
                      <a:extLst>
                        <a:ext uri="{28A0092B-C50C-407E-A947-70E740481C1C}">
                          <a14:useLocalDpi xmlns:a14="http://schemas.microsoft.com/office/drawing/2010/main" val="0"/>
                        </a:ext>
                      </a:extLst>
                    </a:blip>
                    <a:stretch>
                      <a:fillRect/>
                    </a:stretch>
                  </pic:blipFill>
                  <pic:spPr>
                    <a:xfrm>
                      <a:off x="0" y="0"/>
                      <a:ext cx="6101715" cy="3958590"/>
                    </a:xfrm>
                    <a:prstGeom prst="rect">
                      <a:avLst/>
                    </a:prstGeom>
                    <a:ln>
                      <a:solidFill>
                        <a:schemeClr val="bg1">
                          <a:lumMod val="85000"/>
                        </a:schemeClr>
                      </a:solidFill>
                    </a:ln>
                  </pic:spPr>
                </pic:pic>
              </a:graphicData>
            </a:graphic>
          </wp:inline>
        </w:drawing>
      </w:r>
    </w:p>
    <w:p w14:paraId="32780AC2" w14:textId="77777777" w:rsidR="008C660A" w:rsidRDefault="008C660A">
      <w:pPr>
        <w:spacing w:after="0" w:line="240" w:lineRule="auto"/>
      </w:pPr>
    </w:p>
    <w:p w14:paraId="078971DE" w14:textId="77777777" w:rsidR="008C660A" w:rsidRDefault="008C660A">
      <w:pPr>
        <w:spacing w:after="0" w:line="240" w:lineRule="auto"/>
        <w:rPr>
          <w:rFonts w:eastAsiaTheme="majorEastAsia" w:cstheme="majorBidi"/>
          <w:b/>
          <w:bCs/>
          <w:sz w:val="32"/>
          <w:szCs w:val="32"/>
        </w:rPr>
      </w:pPr>
      <w:r>
        <w:br w:type="page"/>
      </w:r>
    </w:p>
    <w:p w14:paraId="72878F47" w14:textId="7FC36F15" w:rsidR="00430EE2" w:rsidRDefault="00430EE2" w:rsidP="00430EE2">
      <w:pPr>
        <w:pStyle w:val="Heading1"/>
      </w:pPr>
      <w:r>
        <w:lastRenderedPageBreak/>
        <w:t>Bibliography</w:t>
      </w:r>
      <w:bookmarkEnd w:id="33"/>
    </w:p>
    <w:p w14:paraId="6FC8DF85" w14:textId="77777777" w:rsidR="006A287E" w:rsidRPr="00A630B5" w:rsidRDefault="006A287E" w:rsidP="006A287E">
      <w:pPr>
        <w:pStyle w:val="Heading2"/>
        <w:rPr>
          <w:u w:val="none"/>
        </w:rPr>
      </w:pPr>
      <w:bookmarkStart w:id="34" w:name="_Toc452802601"/>
      <w:r>
        <w:t>Online stories about Janelle</w:t>
      </w:r>
      <w:bookmarkEnd w:id="34"/>
    </w:p>
    <w:p w14:paraId="0833EC81" w14:textId="77777777" w:rsidR="006A287E" w:rsidRPr="00836356" w:rsidRDefault="006A287E" w:rsidP="006A287E">
      <w:pPr>
        <w:rPr>
          <w:rStyle w:val="Hyperlink"/>
          <w:u w:val="none"/>
        </w:rPr>
      </w:pPr>
      <w:r>
        <w:rPr>
          <w:rStyle w:val="Hyperlink"/>
          <w:i/>
          <w:u w:val="none"/>
        </w:rPr>
        <w:t>Janelle’s story: campaigning for change</w:t>
      </w:r>
      <w:r>
        <w:rPr>
          <w:rStyle w:val="Hyperlink"/>
          <w:iCs/>
          <w:u w:val="none"/>
        </w:rPr>
        <w:t xml:space="preserve"> (undated, Disability Support Guide) &lt;</w:t>
      </w:r>
      <w:hyperlink r:id="rId28" w:history="1">
        <w:r w:rsidRPr="00FF4D5B">
          <w:rPr>
            <w:rStyle w:val="Hyperlink"/>
          </w:rPr>
          <w:t>https://www.disabilitysupportguide.com.au/information/article/janelles-story-campaigning-for-change</w:t>
        </w:r>
      </w:hyperlink>
      <w:r>
        <w:t xml:space="preserve">&gt;. </w:t>
      </w:r>
    </w:p>
    <w:p w14:paraId="4B04B5A7" w14:textId="77777777" w:rsidR="006A287E" w:rsidRDefault="00087903" w:rsidP="006A287E">
      <w:pPr>
        <w:rPr>
          <w:rStyle w:val="Hyperlink"/>
        </w:rPr>
      </w:pPr>
      <w:hyperlink r:id="rId29" w:history="1">
        <w:r w:rsidR="006A287E" w:rsidRPr="004605EC">
          <w:rPr>
            <w:rStyle w:val="Hyperlink"/>
          </w:rPr>
          <w:t>https://think-tasmania.com/breast-cancer/</w:t>
        </w:r>
      </w:hyperlink>
    </w:p>
    <w:p w14:paraId="0EB9A8A1" w14:textId="77777777" w:rsidR="006A287E" w:rsidRDefault="006A287E" w:rsidP="006A287E">
      <w:r>
        <w:rPr>
          <w:rStyle w:val="Hyperlink"/>
          <w:u w:val="none"/>
        </w:rPr>
        <w:t>Janelle ‘Nell’ McMillan, ‘</w:t>
      </w:r>
      <w:r w:rsidRPr="00560D6D">
        <w:rPr>
          <w:rStyle w:val="Hyperlink"/>
          <w:u w:val="none"/>
        </w:rPr>
        <w:t xml:space="preserve">Try </w:t>
      </w:r>
      <w:r>
        <w:rPr>
          <w:rStyle w:val="Hyperlink"/>
          <w:u w:val="none"/>
        </w:rPr>
        <w:t>L</w:t>
      </w:r>
      <w:r w:rsidRPr="00560D6D">
        <w:rPr>
          <w:rStyle w:val="Hyperlink"/>
          <w:u w:val="none"/>
        </w:rPr>
        <w:t xml:space="preserve">iving Life &amp; Being Non-Verbal: </w:t>
      </w:r>
      <w:r>
        <w:rPr>
          <w:rStyle w:val="Hyperlink"/>
          <w:u w:val="none"/>
        </w:rPr>
        <w:t>C</w:t>
      </w:r>
      <w:r w:rsidRPr="00560D6D">
        <w:rPr>
          <w:rStyle w:val="Hyperlink"/>
          <w:u w:val="none"/>
        </w:rPr>
        <w:t>ommunication is everything in our world</w:t>
      </w:r>
      <w:r>
        <w:rPr>
          <w:rStyle w:val="Hyperlink"/>
          <w:u w:val="none"/>
        </w:rPr>
        <w:t xml:space="preserve">’ (June 2016) </w:t>
      </w:r>
      <w:r>
        <w:rPr>
          <w:rStyle w:val="Hyperlink"/>
          <w:i/>
          <w:iCs/>
          <w:u w:val="none"/>
        </w:rPr>
        <w:t>Intellectual Disability Australasia</w:t>
      </w:r>
      <w:r>
        <w:rPr>
          <w:rStyle w:val="Hyperlink"/>
          <w:u w:val="none"/>
        </w:rPr>
        <w:t xml:space="preserve"> 3–4 &lt;</w:t>
      </w:r>
      <w:hyperlink r:id="rId30" w:history="1">
        <w:r w:rsidRPr="00FF4D5B">
          <w:rPr>
            <w:rStyle w:val="Hyperlink"/>
          </w:rPr>
          <w:t>https://www.asid.asn.au/files/852_try_living_life_being_non_verbal.pdf</w:t>
        </w:r>
      </w:hyperlink>
      <w:r>
        <w:t xml:space="preserve">&gt;. </w:t>
      </w:r>
    </w:p>
    <w:p w14:paraId="0386DD9E" w14:textId="77777777" w:rsidR="006A287E" w:rsidRDefault="006A287E" w:rsidP="006A287E">
      <w:r>
        <w:rPr>
          <w:i/>
          <w:iCs/>
        </w:rPr>
        <w:t xml:space="preserve">Meet Janelle McMillan, an amazing person who lives a life worth living </w:t>
      </w:r>
      <w:r>
        <w:t>(</w:t>
      </w:r>
      <w:proofErr w:type="spellStart"/>
      <w:r>
        <w:t>Bron</w:t>
      </w:r>
      <w:proofErr w:type="spellEnd"/>
      <w:r>
        <w:t xml:space="preserve"> Hogan, 14 June 2019) &lt;</w:t>
      </w:r>
      <w:hyperlink r:id="rId31" w:history="1">
        <w:r w:rsidRPr="00FF4D5B">
          <w:rPr>
            <w:rStyle w:val="Hyperlink"/>
          </w:rPr>
          <w:t>https://bronhogan.com/meet-janelle-mcmillan-an-amazing-person-who-lives-a-life-worth-living/</w:t>
        </w:r>
      </w:hyperlink>
      <w:r>
        <w:t xml:space="preserve">&gt;. </w:t>
      </w:r>
    </w:p>
    <w:p w14:paraId="67F0A18E" w14:textId="2CBFF92B" w:rsidR="006A287E" w:rsidRDefault="006A287E" w:rsidP="006A287E">
      <w:r>
        <w:t xml:space="preserve">Ponderings Radio interview </w:t>
      </w:r>
      <w:hyperlink r:id="rId32" w:history="1">
        <w:r w:rsidR="00663DB8" w:rsidRPr="00663DB8">
          <w:rPr>
            <w:rStyle w:val="Hyperlink"/>
          </w:rPr>
          <w:t>https://www.buzzsprout.com/604348/3473275</w:t>
        </w:r>
      </w:hyperlink>
    </w:p>
    <w:p w14:paraId="1572B668" w14:textId="77777777" w:rsidR="006A287E" w:rsidRPr="00A630B5" w:rsidRDefault="006A287E" w:rsidP="006A287E">
      <w:pPr>
        <w:pStyle w:val="Heading2"/>
        <w:rPr>
          <w:rStyle w:val="Hyperlink"/>
        </w:rPr>
      </w:pPr>
      <w:bookmarkStart w:id="35" w:name="_Toc452802602"/>
      <w:r>
        <w:t>Janelle’s art online</w:t>
      </w:r>
      <w:bookmarkEnd w:id="35"/>
    </w:p>
    <w:p w14:paraId="6CCC63E2" w14:textId="0421A5D4" w:rsidR="006A287E" w:rsidRPr="00E01D29" w:rsidRDefault="006A287E" w:rsidP="006A287E">
      <w:r w:rsidRPr="00E01D29">
        <w:t xml:space="preserve">Janelle’s </w:t>
      </w:r>
      <w:proofErr w:type="spellStart"/>
      <w:r w:rsidRPr="00E01D29">
        <w:t>redbubble</w:t>
      </w:r>
      <w:proofErr w:type="spellEnd"/>
      <w:r w:rsidRPr="00E01D29">
        <w:t xml:space="preserve"> page is </w:t>
      </w:r>
      <w:hyperlink r:id="rId33" w:history="1">
        <w:r w:rsidR="00663DB8" w:rsidRPr="00663DB8">
          <w:rPr>
            <w:rStyle w:val="Hyperlink"/>
          </w:rPr>
          <w:t>https://www.redbubble.com/people/nellyswheels/shop</w:t>
        </w:r>
      </w:hyperlink>
    </w:p>
    <w:p w14:paraId="71D65D90" w14:textId="77777777" w:rsidR="008C660A" w:rsidRDefault="008C660A">
      <w:pPr>
        <w:spacing w:after="0" w:line="240" w:lineRule="auto"/>
      </w:pPr>
    </w:p>
    <w:p w14:paraId="47D0526D" w14:textId="39821294" w:rsidR="008C660A" w:rsidRDefault="00E01D29">
      <w:pPr>
        <w:spacing w:after="0" w:line="240" w:lineRule="auto"/>
      </w:pPr>
      <w:r>
        <w:rPr>
          <w:noProof/>
          <w:lang w:val="en-US"/>
        </w:rPr>
        <w:drawing>
          <wp:inline distT="0" distB="0" distL="0" distR="0" wp14:anchorId="4E0F774E" wp14:editId="09637D47">
            <wp:extent cx="4318222" cy="2895749"/>
            <wp:effectExtent l="25400" t="25400" r="25400" b="25400"/>
            <wp:docPr id="15" name="Picture 15" descr="Screen shot of Janelle’s Redbubble page, showing an image of her artwork and her Redbubble address: nellyswheels" title="Screen shot of Janelle’s Redbubb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bubble - nellyswheels.jpg"/>
                    <pic:cNvPicPr/>
                  </pic:nvPicPr>
                  <pic:blipFill>
                    <a:blip r:embed="rId34">
                      <a:extLst>
                        <a:ext uri="{28A0092B-C50C-407E-A947-70E740481C1C}">
                          <a14:useLocalDpi xmlns:a14="http://schemas.microsoft.com/office/drawing/2010/main" val="0"/>
                        </a:ext>
                      </a:extLst>
                    </a:blip>
                    <a:stretch>
                      <a:fillRect/>
                    </a:stretch>
                  </pic:blipFill>
                  <pic:spPr>
                    <a:xfrm>
                      <a:off x="0" y="0"/>
                      <a:ext cx="4318222" cy="2895749"/>
                    </a:xfrm>
                    <a:prstGeom prst="rect">
                      <a:avLst/>
                    </a:prstGeom>
                    <a:ln>
                      <a:solidFill>
                        <a:schemeClr val="tx1"/>
                      </a:solidFill>
                    </a:ln>
                  </pic:spPr>
                </pic:pic>
              </a:graphicData>
            </a:graphic>
          </wp:inline>
        </w:drawing>
      </w:r>
    </w:p>
    <w:p w14:paraId="1DF6F5D8" w14:textId="77777777" w:rsidR="008C660A" w:rsidRDefault="008C660A">
      <w:pPr>
        <w:spacing w:after="0" w:line="240" w:lineRule="auto"/>
      </w:pPr>
    </w:p>
    <w:p w14:paraId="04401E51" w14:textId="77777777" w:rsidR="006A287E" w:rsidRDefault="006A287E">
      <w:pPr>
        <w:spacing w:after="0" w:line="240" w:lineRule="auto"/>
        <w:rPr>
          <w:rFonts w:eastAsiaTheme="majorEastAsia" w:cstheme="majorBidi"/>
          <w:b/>
          <w:bCs/>
          <w:u w:val="single"/>
        </w:rPr>
      </w:pPr>
      <w:r>
        <w:br w:type="page"/>
      </w:r>
    </w:p>
    <w:p w14:paraId="037C9DF7" w14:textId="5AE0FC69" w:rsidR="00A630B5" w:rsidRPr="00A630B5" w:rsidRDefault="006A287E" w:rsidP="00A630B5">
      <w:pPr>
        <w:pStyle w:val="Heading2"/>
      </w:pPr>
      <w:bookmarkStart w:id="36" w:name="_Toc452802603"/>
      <w:r>
        <w:lastRenderedPageBreak/>
        <w:t>General v</w:t>
      </w:r>
      <w:r w:rsidR="00A630B5" w:rsidRPr="00A630B5">
        <w:t>ideo resources</w:t>
      </w:r>
      <w:bookmarkEnd w:id="36"/>
    </w:p>
    <w:p w14:paraId="6A8A0B47" w14:textId="7D298D03" w:rsidR="00A630B5" w:rsidRPr="004605EC" w:rsidRDefault="00A630B5" w:rsidP="00A630B5">
      <w:pPr>
        <w:rPr>
          <w:rStyle w:val="Hyperlink"/>
        </w:rPr>
      </w:pPr>
      <w:r>
        <w:rPr>
          <w:rStyle w:val="Hyperlink"/>
          <w:u w:val="none"/>
        </w:rPr>
        <w:t xml:space="preserve">ABC </w:t>
      </w:r>
      <w:proofErr w:type="gramStart"/>
      <w:r>
        <w:rPr>
          <w:rStyle w:val="Hyperlink"/>
          <w:u w:val="none"/>
        </w:rPr>
        <w:t>Me</w:t>
      </w:r>
      <w:proofErr w:type="gramEnd"/>
      <w:r>
        <w:rPr>
          <w:rStyle w:val="Hyperlink"/>
          <w:u w:val="none"/>
        </w:rPr>
        <w:t>, ‘</w:t>
      </w:r>
      <w:r w:rsidRPr="00A630B5">
        <w:rPr>
          <w:rStyle w:val="Hyperlink"/>
          <w:u w:val="none"/>
        </w:rPr>
        <w:t>What it’s like to experience a disability</w:t>
      </w:r>
      <w:r>
        <w:rPr>
          <w:rStyle w:val="Hyperlink"/>
          <w:u w:val="none"/>
        </w:rPr>
        <w:t>’ (31</w:t>
      </w:r>
      <w:r w:rsidR="00DF4FE1">
        <w:rPr>
          <w:rStyle w:val="Hyperlink"/>
          <w:u w:val="none"/>
        </w:rPr>
        <w:t xml:space="preserve"> </w:t>
      </w:r>
      <w:r>
        <w:rPr>
          <w:rStyle w:val="Hyperlink"/>
          <w:u w:val="none"/>
        </w:rPr>
        <w:t>May 2018) &lt;</w:t>
      </w:r>
      <w:hyperlink r:id="rId35" w:history="1">
        <w:r w:rsidRPr="00FF4D5B">
          <w:rPr>
            <w:rStyle w:val="Hyperlink"/>
          </w:rPr>
          <w:t>https://www.youtube.com/watch?v=7M6mN3JrOUQ</w:t>
        </w:r>
      </w:hyperlink>
      <w:r>
        <w:t>&gt; (6:41</w:t>
      </w:r>
      <w:r w:rsidR="00DF4FE1">
        <w:t xml:space="preserve"> </w:t>
      </w:r>
      <w:r>
        <w:t xml:space="preserve">minutes). </w:t>
      </w:r>
      <w:r>
        <w:rPr>
          <w:rStyle w:val="Hyperlink"/>
        </w:rPr>
        <w:t xml:space="preserve"> </w:t>
      </w:r>
    </w:p>
    <w:p w14:paraId="62176B2A" w14:textId="7820C677" w:rsidR="00A630B5" w:rsidRDefault="00A630B5" w:rsidP="00A630B5">
      <w:pPr>
        <w:rPr>
          <w:rFonts w:ascii="Helvetica" w:hAnsi="Helvetica"/>
        </w:rPr>
      </w:pPr>
      <w:proofErr w:type="spellStart"/>
      <w:r>
        <w:t>TheCGBros</w:t>
      </w:r>
      <w:proofErr w:type="spellEnd"/>
      <w:r>
        <w:t>, ‘Ian’</w:t>
      </w:r>
      <w:r w:rsidRPr="000C1CBB">
        <w:t xml:space="preserve"> </w:t>
      </w:r>
      <w:r>
        <w:t>(18</w:t>
      </w:r>
      <w:r w:rsidR="00DF4FE1">
        <w:t xml:space="preserve"> </w:t>
      </w:r>
      <w:r>
        <w:t>December 2018) &lt;</w:t>
      </w:r>
      <w:hyperlink r:id="rId36" w:history="1">
        <w:r w:rsidRPr="00FF4D5B">
          <w:rPr>
            <w:rStyle w:val="Hyperlink"/>
            <w:rFonts w:ascii="Helvetica" w:hAnsi="Helvetica"/>
          </w:rPr>
          <w:t>https://youtu.be/Hz_d-cikWmI</w:t>
        </w:r>
      </w:hyperlink>
      <w:r>
        <w:rPr>
          <w:rFonts w:ascii="Helvetica" w:hAnsi="Helvetica"/>
        </w:rPr>
        <w:t>&gt; (9:51</w:t>
      </w:r>
      <w:r w:rsidR="00DF4FE1">
        <w:rPr>
          <w:rFonts w:ascii="Helvetica" w:hAnsi="Helvetica"/>
        </w:rPr>
        <w:t xml:space="preserve"> </w:t>
      </w:r>
      <w:r>
        <w:rPr>
          <w:rFonts w:ascii="Helvetica" w:hAnsi="Helvetica"/>
        </w:rPr>
        <w:t xml:space="preserve">minutes). </w:t>
      </w:r>
    </w:p>
    <w:p w14:paraId="3B63AAF4" w14:textId="751EB474" w:rsidR="00A630B5" w:rsidRDefault="00A630B5" w:rsidP="00A630B5">
      <w:r>
        <w:t xml:space="preserve">Sesame Street, </w:t>
      </w:r>
      <w:r>
        <w:rPr>
          <w:i/>
          <w:iCs/>
        </w:rPr>
        <w:t xml:space="preserve">Sesame Street and Autism </w:t>
      </w:r>
      <w:r>
        <w:t>(various dates) &lt;</w:t>
      </w:r>
      <w:hyperlink r:id="rId37" w:history="1">
        <w:r w:rsidRPr="00FF4D5B">
          <w:rPr>
            <w:rStyle w:val="Hyperlink"/>
          </w:rPr>
          <w:t>https://autism.sesamestreet.org/videos/kids/</w:t>
        </w:r>
      </w:hyperlink>
      <w:r>
        <w:t>&gt;</w:t>
      </w:r>
      <w:r w:rsidR="002819F2">
        <w:t xml:space="preserve"> </w:t>
      </w:r>
      <w:r>
        <w:t>25 short video resources</w:t>
      </w:r>
      <w:r w:rsidR="00C1727D">
        <w:t xml:space="preserve"> for younger children</w:t>
      </w:r>
      <w:r>
        <w:t>:</w:t>
      </w:r>
    </w:p>
    <w:p w14:paraId="3A4ED382" w14:textId="14A110BD" w:rsidR="00B358D0" w:rsidRDefault="00B358D0" w:rsidP="002819F2">
      <w:pPr>
        <w:pStyle w:val="ListParagraph"/>
      </w:pPr>
      <w:r>
        <w:rPr>
          <w:i/>
          <w:iCs/>
        </w:rPr>
        <w:t>Spelling “</w:t>
      </w:r>
      <w:proofErr w:type="spellStart"/>
      <w:r>
        <w:rPr>
          <w:i/>
          <w:iCs/>
        </w:rPr>
        <w:t>Nasaiah</w:t>
      </w:r>
      <w:proofErr w:type="spellEnd"/>
      <w:r>
        <w:rPr>
          <w:i/>
          <w:iCs/>
        </w:rPr>
        <w:t xml:space="preserve">” </w:t>
      </w:r>
      <w:r>
        <w:t>(1:16</w:t>
      </w:r>
      <w:r w:rsidR="004547BA">
        <w:t xml:space="preserve"> </w:t>
      </w:r>
      <w:r>
        <w:t>minutes &lt;</w:t>
      </w:r>
      <w:hyperlink r:id="rId38" w:history="1">
        <w:r w:rsidRPr="00FF4D5B">
          <w:rPr>
            <w:rStyle w:val="Hyperlink"/>
          </w:rPr>
          <w:t>https://autism.sesamestreet.org/video/spelling-nasaiah/</w:t>
        </w:r>
      </w:hyperlink>
      <w:r>
        <w:t>&gt;</w:t>
      </w:r>
      <w:r w:rsidR="00BC1927">
        <w:t xml:space="preserve"> </w:t>
      </w:r>
      <w:proofErr w:type="gramStart"/>
      <w:r w:rsidR="00BC1927">
        <w:t>All</w:t>
      </w:r>
      <w:proofErr w:type="gramEnd"/>
      <w:r w:rsidR="00BC1927">
        <w:t xml:space="preserve"> children love to play! What’s your child’s favourite game?</w:t>
      </w:r>
      <w:r>
        <w:t xml:space="preserve">) </w:t>
      </w:r>
    </w:p>
    <w:p w14:paraId="1D974D0E" w14:textId="253CB211" w:rsidR="002819F2" w:rsidRDefault="002819F2" w:rsidP="002819F2">
      <w:pPr>
        <w:pStyle w:val="ListParagraph"/>
      </w:pPr>
      <w:r>
        <w:rPr>
          <w:i/>
          <w:iCs/>
        </w:rPr>
        <w:t xml:space="preserve">Boing Tag </w:t>
      </w:r>
      <w:r>
        <w:t>(1:16</w:t>
      </w:r>
      <w:r w:rsidR="00DF4FE1">
        <w:t xml:space="preserve"> </w:t>
      </w:r>
      <w:r>
        <w:t>minutes &lt;</w:t>
      </w:r>
      <w:hyperlink r:id="rId39" w:history="1">
        <w:r w:rsidRPr="00FF4D5B">
          <w:rPr>
            <w:rStyle w:val="Hyperlink"/>
          </w:rPr>
          <w:t>https://autism.sesamestreet.org/video/boing-tag/</w:t>
        </w:r>
      </w:hyperlink>
      <w:r w:rsidR="00C9115C">
        <w:t xml:space="preserve"> Meet Julia, the newest friend on Sesame Street. Julia has autism. When her new friend Abby notices what a good jumper she is, the two friends invent a new game to play together: boing </w:t>
      </w:r>
      <w:proofErr w:type="spellStart"/>
      <w:r w:rsidR="00C9115C">
        <w:t>boing</w:t>
      </w:r>
      <w:proofErr w:type="spellEnd"/>
      <w:r w:rsidR="00C9115C">
        <w:t xml:space="preserve"> tag!</w:t>
      </w:r>
      <w:r>
        <w:t xml:space="preserve">) </w:t>
      </w:r>
    </w:p>
    <w:p w14:paraId="1D724B1C" w14:textId="10F570FC" w:rsidR="00304C06" w:rsidRPr="002819F2" w:rsidRDefault="00304C06" w:rsidP="002819F2">
      <w:pPr>
        <w:pStyle w:val="ListParagraph"/>
      </w:pPr>
      <w:r>
        <w:rPr>
          <w:i/>
          <w:iCs/>
        </w:rPr>
        <w:t xml:space="preserve">Saying Hello </w:t>
      </w:r>
      <w:r>
        <w:t>(1:29</w:t>
      </w:r>
      <w:r w:rsidR="00DF4FE1">
        <w:t xml:space="preserve"> </w:t>
      </w:r>
      <w:r>
        <w:t xml:space="preserve">minutes &lt; </w:t>
      </w:r>
      <w:hyperlink r:id="rId40" w:history="1">
        <w:r w:rsidRPr="00FF4D5B">
          <w:rPr>
            <w:rStyle w:val="Hyperlink"/>
          </w:rPr>
          <w:t>https://autism.sesamestreet.org/video/saying-hello/</w:t>
        </w:r>
      </w:hyperlink>
      <w:r>
        <w:t>&gt; Different Ways to Say Hello with Julia and Rosita: we all communicate in our own way. Help kids explore and celebrate the differences!)</w:t>
      </w:r>
    </w:p>
    <w:p w14:paraId="549D2470" w14:textId="0F43B96A" w:rsidR="00B451B0" w:rsidRDefault="00B451B0" w:rsidP="002819F2">
      <w:pPr>
        <w:pStyle w:val="ListParagraph"/>
      </w:pPr>
      <w:r>
        <w:rPr>
          <w:i/>
          <w:iCs/>
        </w:rPr>
        <w:t xml:space="preserve">Sunny Days </w:t>
      </w:r>
      <w:r>
        <w:t>(1:30</w:t>
      </w:r>
      <w:r w:rsidR="00DF4FE1">
        <w:t xml:space="preserve"> </w:t>
      </w:r>
      <w:r>
        <w:t>minutes &lt;</w:t>
      </w:r>
      <w:hyperlink r:id="rId41" w:history="1">
        <w:r w:rsidRPr="00FF4D5B">
          <w:rPr>
            <w:rStyle w:val="Hyperlink"/>
          </w:rPr>
          <w:t>https://autism.sesamestreet.org/video/sunny-days/</w:t>
        </w:r>
      </w:hyperlink>
      <w:r w:rsidR="00931510">
        <w:t xml:space="preserve"> Meet Julia, the newest friend on Sesame Street. Julia has autism. She’s also a really good singer and can remember all the words to lots of songs ... like her favourite Sesame Street song, “Sunny Days”. Abby’s happy to join in!</w:t>
      </w:r>
      <w:r>
        <w:t xml:space="preserve">) </w:t>
      </w:r>
    </w:p>
    <w:p w14:paraId="71C397A3" w14:textId="364B8D85" w:rsidR="00DE4414" w:rsidRPr="00B451B0" w:rsidRDefault="00DE4414" w:rsidP="002819F2">
      <w:pPr>
        <w:pStyle w:val="ListParagraph"/>
      </w:pPr>
      <w:r>
        <w:rPr>
          <w:i/>
          <w:iCs/>
        </w:rPr>
        <w:t xml:space="preserve">Julia’s Bunny </w:t>
      </w:r>
      <w:r>
        <w:t>(1:37</w:t>
      </w:r>
      <w:r w:rsidR="00DF4FE1">
        <w:t xml:space="preserve"> </w:t>
      </w:r>
      <w:r>
        <w:t>minutes &lt;</w:t>
      </w:r>
      <w:hyperlink r:id="rId42" w:history="1">
        <w:r w:rsidR="00116DF0" w:rsidRPr="00FF4D5B">
          <w:rPr>
            <w:rStyle w:val="Hyperlink"/>
          </w:rPr>
          <w:t>https://autism.sesamestreet.org/video/julias-bunny/</w:t>
        </w:r>
      </w:hyperlink>
      <w:r w:rsidR="00D71F33">
        <w:t>&gt;</w:t>
      </w:r>
      <w:r w:rsidR="004D5DC1">
        <w:t xml:space="preserve"> Meet Julia, the newest friend on Sesame Street. Julia has autism. She and Elmo are different in some ways, but they have lots in common too. Julia has a stuffed bunny named </w:t>
      </w:r>
      <w:proofErr w:type="spellStart"/>
      <w:r w:rsidR="004D5DC1">
        <w:t>Fluffster</w:t>
      </w:r>
      <w:proofErr w:type="spellEnd"/>
      <w:r w:rsidR="004D5DC1">
        <w:t xml:space="preserve">, and Elmo has a doll named David. Join Julia, </w:t>
      </w:r>
      <w:proofErr w:type="spellStart"/>
      <w:r w:rsidR="004D5DC1">
        <w:t>Fluffster</w:t>
      </w:r>
      <w:proofErr w:type="spellEnd"/>
      <w:r w:rsidR="004D5DC1">
        <w:t xml:space="preserve">, Elmo, and </w:t>
      </w:r>
      <w:proofErr w:type="gramStart"/>
      <w:r w:rsidR="004D5DC1">
        <w:t>David</w:t>
      </w:r>
      <w:proofErr w:type="gramEnd"/>
      <w:r w:rsidR="004D5DC1">
        <w:t xml:space="preserve"> as they play peek-a-boo!</w:t>
      </w:r>
      <w:r w:rsidR="00D71F33">
        <w:t xml:space="preserve">) </w:t>
      </w:r>
    </w:p>
    <w:p w14:paraId="6C18EFF7" w14:textId="2D30831C" w:rsidR="00A630B5" w:rsidRDefault="00A630B5" w:rsidP="002819F2">
      <w:pPr>
        <w:pStyle w:val="ListParagraph"/>
      </w:pPr>
      <w:r>
        <w:rPr>
          <w:i/>
          <w:iCs/>
        </w:rPr>
        <w:t xml:space="preserve">Benny’s Story </w:t>
      </w:r>
      <w:r>
        <w:t>(1:39</w:t>
      </w:r>
      <w:r w:rsidR="00DF4FE1">
        <w:t xml:space="preserve"> </w:t>
      </w:r>
      <w:r>
        <w:t>minutes &lt;</w:t>
      </w:r>
      <w:hyperlink r:id="rId43" w:history="1">
        <w:r w:rsidRPr="00FF4D5B">
          <w:rPr>
            <w:rStyle w:val="Hyperlink"/>
          </w:rPr>
          <w:t>https://autism.sesamestreet.org/video/bennys-story/</w:t>
        </w:r>
      </w:hyperlink>
      <w:r>
        <w:t>&gt;</w:t>
      </w:r>
      <w:r w:rsidR="004D5DC1">
        <w:t xml:space="preserve"> This vide</w:t>
      </w:r>
      <w:r w:rsidR="00DF4FE1">
        <w:t>o</w:t>
      </w:r>
      <w:r w:rsidR="004D5DC1">
        <w:t xml:space="preserve"> was created by Shane </w:t>
      </w:r>
      <w:proofErr w:type="spellStart"/>
      <w:r w:rsidR="004D5DC1">
        <w:t>McKaskle</w:t>
      </w:r>
      <w:proofErr w:type="spellEnd"/>
      <w:r w:rsidR="004D5DC1">
        <w:t xml:space="preserve"> and the visual artists at Exceptional Minds, a non-profit vocational school and working studio for young adults on the autism spectrum who are pursuing careers in visual effects and digital animation. </w:t>
      </w:r>
      <w:proofErr w:type="gramStart"/>
      <w:r w:rsidR="004D5DC1">
        <w:t xml:space="preserve">Benny’s character is voiced by Shane </w:t>
      </w:r>
      <w:proofErr w:type="spellStart"/>
      <w:r w:rsidR="004D5DC1">
        <w:t>McKaskle</w:t>
      </w:r>
      <w:proofErr w:type="spellEnd"/>
      <w:proofErr w:type="gramEnd"/>
      <w:r w:rsidR="004D5DC1">
        <w:t>.</w:t>
      </w:r>
      <w:r>
        <w:t xml:space="preserve">) </w:t>
      </w:r>
    </w:p>
    <w:p w14:paraId="0A6CEB29" w14:textId="7D25A62D" w:rsidR="00CA0D99" w:rsidRPr="00CA0D99" w:rsidRDefault="00CA0D99" w:rsidP="002819F2">
      <w:pPr>
        <w:pStyle w:val="ListParagraph"/>
      </w:pPr>
      <w:r>
        <w:rPr>
          <w:i/>
          <w:iCs/>
        </w:rPr>
        <w:lastRenderedPageBreak/>
        <w:t xml:space="preserve">Learning Sign Language </w:t>
      </w:r>
      <w:r>
        <w:t>(1:39</w:t>
      </w:r>
      <w:r w:rsidR="00DF4FE1">
        <w:t xml:space="preserve"> </w:t>
      </w:r>
      <w:r>
        <w:t>minutes &lt;</w:t>
      </w:r>
      <w:hyperlink r:id="rId44" w:history="1">
        <w:r w:rsidR="00977547" w:rsidRPr="00FF4D5B">
          <w:rPr>
            <w:rStyle w:val="Hyperlink"/>
          </w:rPr>
          <w:t>https://autism.sesamestreet.org/video/learning-sign-language/</w:t>
        </w:r>
      </w:hyperlink>
      <w:r>
        <w:t>&gt;</w:t>
      </w:r>
      <w:r w:rsidR="001D1738">
        <w:t xml:space="preserve"> There are many different ways of communicating.</w:t>
      </w:r>
      <w:r>
        <w:t xml:space="preserve">) </w:t>
      </w:r>
    </w:p>
    <w:p w14:paraId="2F2BE0B1" w14:textId="48E7003A" w:rsidR="00E9678B" w:rsidRDefault="00E9678B" w:rsidP="002819F2">
      <w:pPr>
        <w:pStyle w:val="ListParagraph"/>
      </w:pPr>
      <w:r>
        <w:rPr>
          <w:i/>
          <w:iCs/>
        </w:rPr>
        <w:t xml:space="preserve">What Do You Want Kids to Know About Autism </w:t>
      </w:r>
      <w:r>
        <w:t>(1:47</w:t>
      </w:r>
      <w:r w:rsidR="00DF4FE1">
        <w:t xml:space="preserve"> </w:t>
      </w:r>
      <w:r>
        <w:t>minutes &lt;</w:t>
      </w:r>
      <w:hyperlink r:id="rId45" w:history="1">
        <w:r w:rsidR="00CA0D99" w:rsidRPr="00FF4D5B">
          <w:rPr>
            <w:rStyle w:val="Hyperlink"/>
          </w:rPr>
          <w:t>https://autism.sesamestreet.org/video/want-kids-know/</w:t>
        </w:r>
      </w:hyperlink>
      <w:r>
        <w:t>&gt;</w:t>
      </w:r>
      <w:r w:rsidR="00BC1927">
        <w:t xml:space="preserve"> Children describe autism in different ways—let’s celebrate and value all perspectives! What do YOU want kids to know about autism?</w:t>
      </w:r>
      <w:r>
        <w:t xml:space="preserve">) </w:t>
      </w:r>
    </w:p>
    <w:p w14:paraId="08415F8D" w14:textId="49EC8114" w:rsidR="001C2D0F" w:rsidRPr="00E9678B" w:rsidRDefault="001C2D0F" w:rsidP="002819F2">
      <w:pPr>
        <w:pStyle w:val="ListParagraph"/>
      </w:pPr>
      <w:r>
        <w:rPr>
          <w:i/>
          <w:iCs/>
        </w:rPr>
        <w:t xml:space="preserve">Butterfly Flapping </w:t>
      </w:r>
      <w:r>
        <w:t>(1:49 minutes &lt;</w:t>
      </w:r>
      <w:hyperlink r:id="rId46" w:history="1">
        <w:r w:rsidR="00DE4414" w:rsidRPr="00FF4D5B">
          <w:rPr>
            <w:rStyle w:val="Hyperlink"/>
          </w:rPr>
          <w:t>https://autism.sesamestreet.org/video/butterfly-flapping/</w:t>
        </w:r>
      </w:hyperlink>
      <w:r>
        <w:t>&gt;</w:t>
      </w:r>
      <w:r w:rsidR="00E46452">
        <w:t xml:space="preserve"> </w:t>
      </w:r>
      <w:r w:rsidR="00BC50AF">
        <w:t xml:space="preserve">Meet Julia, the newest friend on Sesame Street. Julia has autism, and when she’s excited, she sometimes flaps her arms. When </w:t>
      </w:r>
      <w:r w:rsidR="00DF4FE1">
        <w:t>A</w:t>
      </w:r>
      <w:r w:rsidR="00BC50AF">
        <w:t>bby is excited, she flaps her wings. Together, they’re the perfect pair to flutter like butterflies … and then watch a real butterfly land in the garden!</w:t>
      </w:r>
      <w:r>
        <w:t xml:space="preserve">) </w:t>
      </w:r>
    </w:p>
    <w:p w14:paraId="09E30C23" w14:textId="333A4362" w:rsidR="00A630B5" w:rsidRDefault="00A630B5" w:rsidP="002819F2">
      <w:pPr>
        <w:pStyle w:val="ListParagraph"/>
      </w:pPr>
      <w:r>
        <w:rPr>
          <w:i/>
          <w:iCs/>
        </w:rPr>
        <w:t xml:space="preserve">We’re Amazing, 1 2 4! </w:t>
      </w:r>
      <w:r>
        <w:t>(2:03</w:t>
      </w:r>
      <w:r w:rsidR="00DF4FE1">
        <w:t xml:space="preserve"> </w:t>
      </w:r>
      <w:r>
        <w:t>minutes &lt;</w:t>
      </w:r>
      <w:hyperlink r:id="rId47" w:history="1">
        <w:r w:rsidR="00B358D0" w:rsidRPr="00FF4D5B">
          <w:rPr>
            <w:rStyle w:val="Hyperlink"/>
          </w:rPr>
          <w:t>https://autism.sesamestreet.org/video/amazing-1-2-3/</w:t>
        </w:r>
      </w:hyperlink>
      <w:r>
        <w:t>&gt;</w:t>
      </w:r>
      <w:r w:rsidR="004A2F16">
        <w:t xml:space="preserve"> </w:t>
      </w:r>
      <w:proofErr w:type="gramStart"/>
      <w:r w:rsidR="004A2F16">
        <w:t>What</w:t>
      </w:r>
      <w:proofErr w:type="gramEnd"/>
      <w:r w:rsidR="004A2F16">
        <w:t xml:space="preserve"> does your child have in common with Julia and her friends? How are they different?</w:t>
      </w:r>
      <w:r w:rsidR="001B0BF2">
        <w:t xml:space="preserve">) </w:t>
      </w:r>
    </w:p>
    <w:p w14:paraId="1D67D568" w14:textId="30CE6646" w:rsidR="00116DF0" w:rsidRDefault="00116DF0" w:rsidP="002819F2">
      <w:pPr>
        <w:pStyle w:val="ListParagraph"/>
      </w:pPr>
      <w:r>
        <w:rPr>
          <w:i/>
          <w:iCs/>
        </w:rPr>
        <w:t xml:space="preserve">Blowing Bubbles </w:t>
      </w:r>
      <w:r>
        <w:t>(2:05</w:t>
      </w:r>
      <w:r w:rsidR="00DF4FE1">
        <w:t xml:space="preserve"> </w:t>
      </w:r>
      <w:r>
        <w:t>minutes &lt;</w:t>
      </w:r>
      <w:hyperlink r:id="rId48" w:history="1">
        <w:r w:rsidR="00A73B96" w:rsidRPr="00FF4D5B">
          <w:rPr>
            <w:rStyle w:val="Hyperlink"/>
          </w:rPr>
          <w:t>https://autism.sesamestreet.org/video/blowing-bubbles/</w:t>
        </w:r>
      </w:hyperlink>
      <w:r>
        <w:t>&gt;</w:t>
      </w:r>
      <w:r w:rsidR="00BF63E5">
        <w:t xml:space="preserve"> Meet Julia, the newest friend on Sesame Street. Julia has autism. And, just like Abby, she loves bubbles! Julia and Abby share a magic moment of friendship as they relax, blow bubbles, and watch them float and pop.</w:t>
      </w:r>
      <w:r>
        <w:t xml:space="preserve">) </w:t>
      </w:r>
    </w:p>
    <w:p w14:paraId="3A33855D" w14:textId="413D3CA8" w:rsidR="0074252E" w:rsidRDefault="0074252E" w:rsidP="002819F2">
      <w:pPr>
        <w:pStyle w:val="ListParagraph"/>
      </w:pPr>
      <w:proofErr w:type="gramStart"/>
      <w:r>
        <w:rPr>
          <w:i/>
          <w:iCs/>
        </w:rPr>
        <w:t>Twinkle,</w:t>
      </w:r>
      <w:proofErr w:type="gramEnd"/>
      <w:r>
        <w:rPr>
          <w:i/>
          <w:iCs/>
        </w:rPr>
        <w:t xml:space="preserve"> Twinkle </w:t>
      </w:r>
      <w:r>
        <w:t>(2:06</w:t>
      </w:r>
      <w:r w:rsidR="00DF4FE1">
        <w:t xml:space="preserve"> </w:t>
      </w:r>
      <w:r>
        <w:t>minutes &lt;</w:t>
      </w:r>
      <w:hyperlink r:id="rId49" w:history="1">
        <w:r w:rsidR="001C2D0F" w:rsidRPr="00FF4D5B">
          <w:rPr>
            <w:rStyle w:val="Hyperlink"/>
          </w:rPr>
          <w:t>https://autism.sesamestreet.org/video/twinkle-twinkle/</w:t>
        </w:r>
      </w:hyperlink>
      <w:r>
        <w:t>&gt;</w:t>
      </w:r>
      <w:r w:rsidR="00BF63E5">
        <w:t xml:space="preserve"> </w:t>
      </w:r>
      <w:r w:rsidR="002660B1">
        <w:t>Meet Julia, the newest friend on Sesame Street. Julia has autism. She also likes to sing and look up at the night sky. She and Elmo stargaze as they sing “Twinkle, Twinkle” … and enjoy the magic of a starry night.</w:t>
      </w:r>
      <w:r>
        <w:t xml:space="preserve">) </w:t>
      </w:r>
    </w:p>
    <w:p w14:paraId="38A3E18A" w14:textId="505C3A02" w:rsidR="00F52F5C" w:rsidRDefault="00F52F5C" w:rsidP="002819F2">
      <w:pPr>
        <w:pStyle w:val="ListParagraph"/>
      </w:pPr>
      <w:r>
        <w:rPr>
          <w:i/>
          <w:iCs/>
        </w:rPr>
        <w:t xml:space="preserve">Each Family Is Amazing </w:t>
      </w:r>
      <w:r>
        <w:t>(2:14</w:t>
      </w:r>
      <w:r w:rsidR="00DF4FE1">
        <w:t xml:space="preserve"> </w:t>
      </w:r>
      <w:r>
        <w:t>minutes &lt;</w:t>
      </w:r>
      <w:hyperlink r:id="rId50" w:history="1">
        <w:r w:rsidRPr="00FF4D5B">
          <w:rPr>
            <w:rStyle w:val="Hyperlink"/>
          </w:rPr>
          <w:t>https://autism.sesamestreet.org/video/each-family-is-amazing/</w:t>
        </w:r>
      </w:hyperlink>
      <w:r>
        <w:t>&gt; Julia and Rosita Celebrate Families: every family is different, and each member of a family is important. Celebrate families with Julia and Rosita!)</w:t>
      </w:r>
    </w:p>
    <w:p w14:paraId="24735EED" w14:textId="5A6F45D3" w:rsidR="00BE0F78" w:rsidRDefault="00BE0F78" w:rsidP="002819F2">
      <w:pPr>
        <w:pStyle w:val="ListParagraph"/>
      </w:pPr>
      <w:r>
        <w:rPr>
          <w:i/>
          <w:iCs/>
        </w:rPr>
        <w:t xml:space="preserve">I Love My Family </w:t>
      </w:r>
      <w:r>
        <w:t>(2:37</w:t>
      </w:r>
      <w:r w:rsidR="00DF4FE1">
        <w:t xml:space="preserve"> </w:t>
      </w:r>
      <w:r>
        <w:t>minutes &lt;</w:t>
      </w:r>
      <w:hyperlink r:id="rId51" w:history="1">
        <w:r w:rsidR="00315D5B" w:rsidRPr="00FF4D5B">
          <w:rPr>
            <w:rStyle w:val="Hyperlink"/>
          </w:rPr>
          <w:t>https://autism.sesamestreet.org/video/i-love-my-family/</w:t>
        </w:r>
      </w:hyperlink>
      <w:r>
        <w:t>&gt; Julia and her family sing—it’s fun spending time together!)</w:t>
      </w:r>
    </w:p>
    <w:p w14:paraId="2178C127" w14:textId="77777777" w:rsidR="009F168D" w:rsidRDefault="009F168D">
      <w:pPr>
        <w:spacing w:after="0" w:line="240" w:lineRule="auto"/>
        <w:rPr>
          <w:i/>
          <w:iCs/>
        </w:rPr>
      </w:pPr>
      <w:r>
        <w:rPr>
          <w:i/>
          <w:iCs/>
        </w:rPr>
        <w:br w:type="page"/>
      </w:r>
    </w:p>
    <w:p w14:paraId="2987BE81" w14:textId="714FE7B3" w:rsidR="00315D5B" w:rsidRDefault="00315D5B" w:rsidP="002819F2">
      <w:pPr>
        <w:pStyle w:val="ListParagraph"/>
      </w:pPr>
      <w:proofErr w:type="spellStart"/>
      <w:r>
        <w:rPr>
          <w:i/>
          <w:iCs/>
        </w:rPr>
        <w:lastRenderedPageBreak/>
        <w:t>Storytime</w:t>
      </w:r>
      <w:proofErr w:type="spellEnd"/>
      <w:r>
        <w:rPr>
          <w:i/>
          <w:iCs/>
        </w:rPr>
        <w:t xml:space="preserve"> with Julia &amp; Samuel </w:t>
      </w:r>
      <w:r>
        <w:t>(2:39</w:t>
      </w:r>
      <w:r w:rsidR="00DF4FE1">
        <w:t xml:space="preserve"> </w:t>
      </w:r>
      <w:r>
        <w:t>minutes &lt;</w:t>
      </w:r>
      <w:hyperlink r:id="rId52" w:history="1">
        <w:r w:rsidRPr="00FF4D5B">
          <w:rPr>
            <w:rStyle w:val="Hyperlink"/>
          </w:rPr>
          <w:t>https://autism.sesamestreet.org/video/storytime-julia-samuel/</w:t>
        </w:r>
      </w:hyperlink>
      <w:r>
        <w:t xml:space="preserve">&gt; Super </w:t>
      </w:r>
      <w:proofErr w:type="spellStart"/>
      <w:r>
        <w:t>Fluffster</w:t>
      </w:r>
      <w:proofErr w:type="spellEnd"/>
      <w:r>
        <w:t xml:space="preserve"> (Animated): Julia and Samuel make up an out-of-this-world story starring Super </w:t>
      </w:r>
      <w:proofErr w:type="spellStart"/>
      <w:r>
        <w:t>Fluffster</w:t>
      </w:r>
      <w:proofErr w:type="spellEnd"/>
      <w:r>
        <w:t>—to the rescue.)</w:t>
      </w:r>
    </w:p>
    <w:p w14:paraId="23C46E27" w14:textId="476EDD4F" w:rsidR="00977547" w:rsidRDefault="00977547" w:rsidP="002819F2">
      <w:pPr>
        <w:pStyle w:val="ListParagraph"/>
      </w:pPr>
      <w:r>
        <w:rPr>
          <w:i/>
          <w:iCs/>
        </w:rPr>
        <w:t xml:space="preserve">The “Amazing” Song </w:t>
      </w:r>
      <w:r>
        <w:t>(2:40</w:t>
      </w:r>
      <w:r w:rsidR="00DF4FE1">
        <w:t xml:space="preserve"> </w:t>
      </w:r>
      <w:r>
        <w:t>minutes &lt;</w:t>
      </w:r>
      <w:hyperlink r:id="rId53" w:history="1">
        <w:r w:rsidR="00B451B0" w:rsidRPr="00FF4D5B">
          <w:rPr>
            <w:rStyle w:val="Hyperlink"/>
          </w:rPr>
          <w:t>https://autism.sesamestreet.org/video/amazing-song/</w:t>
        </w:r>
      </w:hyperlink>
      <w:r>
        <w:t>&gt;</w:t>
      </w:r>
      <w:r w:rsidR="006F2C7E">
        <w:t xml:space="preserve"> Watch this music video, then keep the beet going. Post your own video showing the amazing in </w:t>
      </w:r>
      <w:r w:rsidR="006F2C7E">
        <w:rPr>
          <w:i/>
          <w:iCs/>
        </w:rPr>
        <w:t xml:space="preserve">your </w:t>
      </w:r>
      <w:r w:rsidR="006F2C7E">
        <w:t>child!</w:t>
      </w:r>
      <w:r>
        <w:t xml:space="preserve">) </w:t>
      </w:r>
    </w:p>
    <w:p w14:paraId="307DE469" w14:textId="6BEF906E" w:rsidR="00A73B96" w:rsidRDefault="00A73B96" w:rsidP="002819F2">
      <w:pPr>
        <w:pStyle w:val="ListParagraph"/>
      </w:pPr>
      <w:r>
        <w:rPr>
          <w:i/>
          <w:iCs/>
        </w:rPr>
        <w:t xml:space="preserve">Let’s Play Together </w:t>
      </w:r>
      <w:r>
        <w:t>(2:50 minutes &lt;</w:t>
      </w:r>
      <w:hyperlink r:id="rId54" w:history="1">
        <w:r w:rsidR="00F52F5C" w:rsidRPr="00FF4D5B">
          <w:rPr>
            <w:rStyle w:val="Hyperlink"/>
          </w:rPr>
          <w:t>https://autism.sesamestreet.org/video/lets-play-together/</w:t>
        </w:r>
      </w:hyperlink>
      <w:r>
        <w:t>&gt; Julia, Rosita, and Grover Play Freeze Dance: every kid plays a little differently—and with some adult help, kids can usually find ways to play together!)</w:t>
      </w:r>
    </w:p>
    <w:p w14:paraId="6084CBDD" w14:textId="7134205E" w:rsidR="009408A9" w:rsidRDefault="009408A9" w:rsidP="002819F2">
      <w:pPr>
        <w:pStyle w:val="ListParagraph"/>
      </w:pPr>
      <w:r>
        <w:rPr>
          <w:i/>
          <w:iCs/>
        </w:rPr>
        <w:t xml:space="preserve">Pattern Hunt </w:t>
      </w:r>
      <w:r>
        <w:t>(2:53</w:t>
      </w:r>
      <w:r w:rsidR="00DF4FE1">
        <w:t xml:space="preserve"> </w:t>
      </w:r>
      <w:r>
        <w:t>minutes &lt;</w:t>
      </w:r>
      <w:hyperlink r:id="rId55" w:history="1">
        <w:r w:rsidRPr="00FF4D5B">
          <w:rPr>
            <w:rStyle w:val="Hyperlink"/>
          </w:rPr>
          <w:t>https://autism.sesamestreet.org/video/pattern-hunt/</w:t>
        </w:r>
      </w:hyperlink>
      <w:r>
        <w:t>&gt; Julia and Grover Search for Patterns: Julia’s great at slowing down and noticing details—and teaching Grover to identify patterns.)</w:t>
      </w:r>
    </w:p>
    <w:p w14:paraId="495BE91D" w14:textId="36D98256" w:rsidR="00852EDE" w:rsidRPr="00977547" w:rsidRDefault="00852EDE" w:rsidP="002819F2">
      <w:pPr>
        <w:pStyle w:val="ListParagraph"/>
      </w:pPr>
      <w:r>
        <w:rPr>
          <w:i/>
          <w:iCs/>
        </w:rPr>
        <w:t xml:space="preserve">Starfish Hug </w:t>
      </w:r>
      <w:r>
        <w:t>(3:08</w:t>
      </w:r>
      <w:r w:rsidR="00DF4FE1">
        <w:t xml:space="preserve"> </w:t>
      </w:r>
      <w:r>
        <w:t>minutes &lt;</w:t>
      </w:r>
      <w:hyperlink r:id="rId56" w:history="1">
        <w:r w:rsidRPr="00FF4D5B">
          <w:rPr>
            <w:rStyle w:val="Hyperlink"/>
          </w:rPr>
          <w:t>https://autism.sesamestreet.org/video/starfish-hug/</w:t>
        </w:r>
      </w:hyperlink>
      <w:r>
        <w:t xml:space="preserve">&gt; </w:t>
      </w:r>
      <w:r w:rsidR="000C1C92">
        <w:t>Julia and Sam’s Starfish Hug: Abby is feeling sad, so Julia and Sam cheer her up with a special kind of hug.)</w:t>
      </w:r>
    </w:p>
    <w:p w14:paraId="0CF6C8FF" w14:textId="689D7948" w:rsidR="00B358D0" w:rsidRDefault="00B358D0" w:rsidP="002819F2">
      <w:pPr>
        <w:pStyle w:val="ListParagraph"/>
      </w:pPr>
      <w:r>
        <w:rPr>
          <w:i/>
          <w:iCs/>
        </w:rPr>
        <w:t xml:space="preserve">Behind the Scenes </w:t>
      </w:r>
      <w:r>
        <w:t>(3:1</w:t>
      </w:r>
      <w:r w:rsidR="00363F3E">
        <w:t>2</w:t>
      </w:r>
      <w:r w:rsidR="00DF4FE1">
        <w:t xml:space="preserve"> </w:t>
      </w:r>
      <w:r>
        <w:t>minutes &lt;</w:t>
      </w:r>
      <w:hyperlink r:id="rId57" w:history="1">
        <w:r w:rsidRPr="00FF4D5B">
          <w:rPr>
            <w:rStyle w:val="Hyperlink"/>
          </w:rPr>
          <w:t>https://autism.sesamestreet.org/video/behind-the-scenes/</w:t>
        </w:r>
      </w:hyperlink>
      <w:proofErr w:type="gramStart"/>
      <w:r>
        <w:t>&gt;</w:t>
      </w:r>
      <w:r w:rsidR="00363F3E">
        <w:t xml:space="preserve">  Benny</w:t>
      </w:r>
      <w:proofErr w:type="gramEnd"/>
      <w:r w:rsidR="00363F3E">
        <w:t xml:space="preserve"> and his friends—and the friends who made this video ABOUT Benny and his friends—are all awesome! How are YOU like Benny?</w:t>
      </w:r>
      <w:r>
        <w:t xml:space="preserve">) </w:t>
      </w:r>
    </w:p>
    <w:p w14:paraId="7555970C" w14:textId="267D8C10" w:rsidR="00070FE2" w:rsidRDefault="00070FE2" w:rsidP="002819F2">
      <w:pPr>
        <w:pStyle w:val="ListParagraph"/>
      </w:pPr>
      <w:r>
        <w:rPr>
          <w:i/>
          <w:iCs/>
        </w:rPr>
        <w:t xml:space="preserve">A Starry Story </w:t>
      </w:r>
      <w:r>
        <w:t>(3:13</w:t>
      </w:r>
      <w:r w:rsidR="00DF4FE1">
        <w:t xml:space="preserve"> </w:t>
      </w:r>
      <w:r>
        <w:t>minutes &lt;</w:t>
      </w:r>
      <w:hyperlink r:id="rId58" w:history="1">
        <w:r w:rsidRPr="00FF4D5B">
          <w:rPr>
            <w:rStyle w:val="Hyperlink"/>
          </w:rPr>
          <w:t>https://autism.sesamestreet.org/video/a-starry-story/</w:t>
        </w:r>
      </w:hyperlink>
      <w:r>
        <w:t>&gt; When her pet bunny wants to visit a faraway star, Julia uses her imagination—and a song—to reach for it.)</w:t>
      </w:r>
    </w:p>
    <w:p w14:paraId="43EC08E6" w14:textId="0DA2C23E" w:rsidR="00B224A6" w:rsidRDefault="00B224A6" w:rsidP="002819F2">
      <w:pPr>
        <w:pStyle w:val="ListParagraph"/>
      </w:pPr>
      <w:r>
        <w:rPr>
          <w:i/>
          <w:iCs/>
        </w:rPr>
        <w:t xml:space="preserve">Siblings </w:t>
      </w:r>
      <w:proofErr w:type="spellStart"/>
      <w:r>
        <w:rPr>
          <w:i/>
          <w:iCs/>
        </w:rPr>
        <w:t>Playdates</w:t>
      </w:r>
      <w:proofErr w:type="spellEnd"/>
      <w:r>
        <w:rPr>
          <w:i/>
          <w:iCs/>
        </w:rPr>
        <w:t xml:space="preserve"> </w:t>
      </w:r>
      <w:r>
        <w:t>(3:45</w:t>
      </w:r>
      <w:r w:rsidR="00DF4FE1">
        <w:t xml:space="preserve"> </w:t>
      </w:r>
      <w:r>
        <w:t>minutes &lt;</w:t>
      </w:r>
      <w:hyperlink r:id="rId59" w:history="1">
        <w:r w:rsidRPr="00FF4D5B">
          <w:rPr>
            <w:rStyle w:val="Hyperlink"/>
          </w:rPr>
          <w:t>https://autism.sesamestreet.org/video/sibling-playdates/</w:t>
        </w:r>
      </w:hyperlink>
      <w:r>
        <w:t xml:space="preserve">&gt; Learning to Take Turns: When Julia and Samuel can’t agree on who gets to play with </w:t>
      </w:r>
      <w:proofErr w:type="spellStart"/>
      <w:r>
        <w:t>Superpup</w:t>
      </w:r>
      <w:proofErr w:type="spellEnd"/>
      <w:r>
        <w:t xml:space="preserve"> Rose, It’s Superhero Mega Mommy to the rescue.)</w:t>
      </w:r>
    </w:p>
    <w:p w14:paraId="1043F3AB" w14:textId="53AB13B0" w:rsidR="003F575D" w:rsidRDefault="003F575D" w:rsidP="002819F2">
      <w:pPr>
        <w:pStyle w:val="ListParagraph"/>
      </w:pPr>
      <w:r>
        <w:rPr>
          <w:i/>
          <w:iCs/>
        </w:rPr>
        <w:t xml:space="preserve">Julia’s Family Gets Ready </w:t>
      </w:r>
      <w:r>
        <w:t>(3:48</w:t>
      </w:r>
      <w:r w:rsidR="00DF4FE1">
        <w:t xml:space="preserve"> </w:t>
      </w:r>
      <w:r>
        <w:t>minutes &lt;</w:t>
      </w:r>
      <w:hyperlink r:id="rId60" w:history="1">
        <w:r w:rsidRPr="00FF4D5B">
          <w:rPr>
            <w:rStyle w:val="Hyperlink"/>
          </w:rPr>
          <w:t>https://autism.sesamestreet.org/video/julias-family-gets-ready/</w:t>
        </w:r>
      </w:hyperlink>
      <w:r>
        <w:t>&gt; Julia—and the whole family—helps Dad get ready for his saxophone gig at Hooper’s store.)</w:t>
      </w:r>
    </w:p>
    <w:p w14:paraId="6AD12E06" w14:textId="74A6D611" w:rsidR="009B366D" w:rsidRDefault="009B366D" w:rsidP="002819F2">
      <w:pPr>
        <w:pStyle w:val="ListParagraph"/>
      </w:pPr>
      <w:r>
        <w:rPr>
          <w:i/>
          <w:iCs/>
        </w:rPr>
        <w:lastRenderedPageBreak/>
        <w:t xml:space="preserve">Shape Hunt </w:t>
      </w:r>
      <w:r>
        <w:t>(9:53</w:t>
      </w:r>
      <w:r w:rsidR="00DF4FE1">
        <w:t xml:space="preserve"> </w:t>
      </w:r>
      <w:r>
        <w:t>minutes &lt;</w:t>
      </w:r>
      <w:hyperlink r:id="rId61" w:history="1">
        <w:r w:rsidRPr="00FF4D5B">
          <w:rPr>
            <w:rStyle w:val="Hyperlink"/>
          </w:rPr>
          <w:t>https://autism.sesamestreet.org/video/shape-hunt/</w:t>
        </w:r>
      </w:hyperlink>
      <w:r>
        <w:t>&gt; Julia’s got a great eye, as her friends find out in this video!)</w:t>
      </w:r>
    </w:p>
    <w:p w14:paraId="1F74F2BF" w14:textId="4D92473B" w:rsidR="00A73B96" w:rsidRDefault="00A73B96" w:rsidP="002819F2">
      <w:pPr>
        <w:pStyle w:val="ListParagraph"/>
      </w:pPr>
      <w:r>
        <w:rPr>
          <w:i/>
          <w:iCs/>
        </w:rPr>
        <w:t xml:space="preserve">Meet Julia </w:t>
      </w:r>
      <w:r>
        <w:t>(10:07</w:t>
      </w:r>
      <w:r w:rsidR="00DF4FE1">
        <w:t xml:space="preserve"> </w:t>
      </w:r>
      <w:r>
        <w:t>minutes &lt;</w:t>
      </w:r>
      <w:hyperlink r:id="rId62" w:history="1">
        <w:r w:rsidRPr="00FF4D5B">
          <w:rPr>
            <w:rStyle w:val="Hyperlink"/>
          </w:rPr>
          <w:t>https://autism.sesamestreet.org/video/meet-julia/</w:t>
        </w:r>
      </w:hyperlink>
      <w:r>
        <w:t>&gt;</w:t>
      </w:r>
      <w:r w:rsidR="009C3DDD">
        <w:t xml:space="preserve"> Meet Julia, an old buddy of Elmo’s and the newest friend on Sesame Street. Julia has autism … and she and Elmo share an amazing friendship.</w:t>
      </w:r>
      <w:r>
        <w:t>)</w:t>
      </w:r>
    </w:p>
    <w:p w14:paraId="575D3269" w14:textId="3F3D09E3" w:rsidR="00BE4CC4" w:rsidRDefault="00BE4CC4">
      <w:pPr>
        <w:spacing w:after="0" w:line="240" w:lineRule="auto"/>
      </w:pPr>
      <w:r>
        <w:br w:type="page"/>
      </w:r>
    </w:p>
    <w:p w14:paraId="62715BBF" w14:textId="05BB57AA" w:rsidR="00BE4CC4" w:rsidRDefault="00BE4CC4" w:rsidP="00BE4CC4">
      <w:pPr>
        <w:pStyle w:val="Heading1"/>
      </w:pPr>
      <w:r>
        <w:lastRenderedPageBreak/>
        <w:t>A Note About This Project</w:t>
      </w:r>
    </w:p>
    <w:p w14:paraId="1E2D5CD0" w14:textId="77777777" w:rsidR="00BE4CC4" w:rsidRDefault="00BE4CC4" w:rsidP="00BE4CC4">
      <w:r>
        <w:t>O</w:t>
      </w:r>
      <w:r w:rsidRPr="00BE4CC4">
        <w:t xml:space="preserve">utside the Box – </w:t>
      </w:r>
      <w:proofErr w:type="gramStart"/>
      <w:r w:rsidRPr="00BE4CC4">
        <w:t>Earth Arts Rights was formed by four friends who want to connect, amplify, nurture and support people working at the intersection of environmental protection, the arts and social justice</w:t>
      </w:r>
      <w:proofErr w:type="gramEnd"/>
      <w:r w:rsidRPr="00BE4CC4">
        <w:t xml:space="preserve">. </w:t>
      </w:r>
    </w:p>
    <w:p w14:paraId="6731BAD8" w14:textId="77777777" w:rsidR="00E07A6F" w:rsidRPr="00074E38" w:rsidRDefault="00E07A6F" w:rsidP="00E07A6F">
      <w:pPr>
        <w:widowControl w:val="0"/>
        <w:autoSpaceDE w:val="0"/>
        <w:autoSpaceDN w:val="0"/>
        <w:adjustRightInd w:val="0"/>
        <w:spacing w:after="0" w:line="240" w:lineRule="auto"/>
        <w:rPr>
          <w:rFonts w:cs="Arial"/>
          <w:lang w:val="en-US"/>
        </w:rPr>
      </w:pPr>
      <w:r w:rsidRPr="00074E38">
        <w:rPr>
          <w:rFonts w:cs="Arial"/>
          <w:lang w:val="en-US"/>
        </w:rPr>
        <w:t>We would like to thank Judy Travers and Teresa Pocket from the Department of Education</w:t>
      </w:r>
    </w:p>
    <w:p w14:paraId="79D9ED25" w14:textId="77777777" w:rsidR="00E07A6F" w:rsidRPr="00074E38" w:rsidRDefault="00E07A6F" w:rsidP="00E07A6F">
      <w:pPr>
        <w:widowControl w:val="0"/>
        <w:autoSpaceDE w:val="0"/>
        <w:autoSpaceDN w:val="0"/>
        <w:adjustRightInd w:val="0"/>
        <w:spacing w:after="0" w:line="240" w:lineRule="auto"/>
        <w:rPr>
          <w:rFonts w:cs="Arial"/>
          <w:lang w:val="en-US"/>
        </w:rPr>
      </w:pPr>
      <w:proofErr w:type="gramStart"/>
      <w:r w:rsidRPr="00074E38">
        <w:rPr>
          <w:rFonts w:cs="Arial"/>
          <w:lang w:val="en-US"/>
        </w:rPr>
        <w:t>and</w:t>
      </w:r>
      <w:proofErr w:type="gramEnd"/>
      <w:r w:rsidRPr="00074E38">
        <w:rPr>
          <w:rFonts w:cs="Arial"/>
          <w:lang w:val="en-US"/>
        </w:rPr>
        <w:t xml:space="preserve"> Christoph</w:t>
      </w:r>
      <w:r w:rsidRPr="00074E38">
        <w:rPr>
          <w:rFonts w:cs="Arial"/>
          <w:bCs/>
          <w:lang w:val="en-US"/>
        </w:rPr>
        <w:t>e</w:t>
      </w:r>
      <w:r w:rsidRPr="00074E38">
        <w:rPr>
          <w:rFonts w:cs="Arial"/>
          <w:lang w:val="en-US"/>
        </w:rPr>
        <w:t xml:space="preserve">r </w:t>
      </w:r>
      <w:proofErr w:type="spellStart"/>
      <w:r w:rsidRPr="00074E38">
        <w:rPr>
          <w:rFonts w:cs="Arial"/>
          <w:lang w:val="en-US"/>
        </w:rPr>
        <w:t>Rayner</w:t>
      </w:r>
      <w:proofErr w:type="spellEnd"/>
      <w:r w:rsidRPr="00074E38">
        <w:rPr>
          <w:rFonts w:cs="Arial"/>
          <w:lang w:val="en-US"/>
        </w:rPr>
        <w:t xml:space="preserve"> from the University of Tasmania, who gave their expertise and</w:t>
      </w:r>
    </w:p>
    <w:p w14:paraId="3C4CA4C8" w14:textId="0D55DEAC" w:rsidR="00BE4CC4" w:rsidRPr="00074E38" w:rsidRDefault="00E07A6F" w:rsidP="00E07A6F">
      <w:pPr>
        <w:rPr>
          <w:rFonts w:cs="Arial"/>
        </w:rPr>
      </w:pPr>
      <w:proofErr w:type="gramStart"/>
      <w:r w:rsidRPr="00074E38">
        <w:rPr>
          <w:rFonts w:cs="Arial"/>
          <w:lang w:val="en-US"/>
        </w:rPr>
        <w:t>time</w:t>
      </w:r>
      <w:proofErr w:type="gramEnd"/>
      <w:r w:rsidRPr="00074E38">
        <w:rPr>
          <w:rFonts w:cs="Arial"/>
          <w:lang w:val="en-US"/>
        </w:rPr>
        <w:t xml:space="preserve"> to this project with great enthusiasm</w:t>
      </w:r>
      <w:r w:rsidR="00074E38">
        <w:rPr>
          <w:rFonts w:cs="Arial"/>
          <w:lang w:val="en-US"/>
        </w:rPr>
        <w:t>.</w:t>
      </w:r>
    </w:p>
    <w:p w14:paraId="74A0B5B8" w14:textId="324C1BD7" w:rsidR="00BE4CC4" w:rsidRDefault="00BE4CC4" w:rsidP="00BE4CC4">
      <w:r w:rsidRPr="00BE4CC4">
        <w:t xml:space="preserve">The Outside The Box team is grateful for the major funding support on this project from </w:t>
      </w:r>
      <w:r>
        <w:t xml:space="preserve">Hobart City Council and </w:t>
      </w:r>
      <w:proofErr w:type="spellStart"/>
      <w:r>
        <w:t>Bellendena</w:t>
      </w:r>
      <w:proofErr w:type="spellEnd"/>
      <w:r>
        <w:t xml:space="preserve"> Small Grants Scheme.</w:t>
      </w:r>
    </w:p>
    <w:p w14:paraId="721CF34F" w14:textId="7C9B8308" w:rsidR="00BE4CC4" w:rsidRDefault="00BE4CC4" w:rsidP="00BE4CC4">
      <w:r>
        <w:t>T</w:t>
      </w:r>
      <w:r w:rsidR="00074E38">
        <w:t>hanks also t</w:t>
      </w:r>
      <w:r>
        <w:t>o Darren Greene and the printing team at Mystique for the beautiful print job on the book.</w:t>
      </w:r>
    </w:p>
    <w:p w14:paraId="0EDC089D" w14:textId="77777777" w:rsidR="00074E38" w:rsidRDefault="00074E38" w:rsidP="00074E38">
      <w:pPr>
        <w:widowControl w:val="0"/>
        <w:autoSpaceDE w:val="0"/>
        <w:autoSpaceDN w:val="0"/>
        <w:adjustRightInd w:val="0"/>
        <w:spacing w:after="0" w:line="240" w:lineRule="auto"/>
        <w:rPr>
          <w:rFonts w:ascii="v1ÿÔˇøÂ'F1" w:hAnsi="v1ÿÔˇøÂ'F1" w:cs="v1ÿÔˇøÂ'F1"/>
          <w:lang w:val="en-US"/>
        </w:rPr>
      </w:pPr>
      <w:r>
        <w:rPr>
          <w:rFonts w:ascii="v1ÿÔˇøÂ'F1" w:hAnsi="v1ÿÔˇøÂ'F1" w:cs="v1ÿÔˇøÂ'F1"/>
          <w:lang w:val="en-US"/>
        </w:rPr>
        <w:t>And to Lara van Ray from Small World Documentaries for the creative production of the</w:t>
      </w:r>
    </w:p>
    <w:p w14:paraId="5BAF2159" w14:textId="6DA98096" w:rsidR="00BE4CC4" w:rsidRDefault="00074E38" w:rsidP="00074E38">
      <w:proofErr w:type="gramStart"/>
      <w:r>
        <w:rPr>
          <w:rFonts w:ascii="v1ÿÔˇøÂ'F1" w:hAnsi="v1ÿÔˇøÂ'F1" w:cs="v1ÿÔˇøÂ'F1"/>
          <w:lang w:val="en-US"/>
        </w:rPr>
        <w:t>video</w:t>
      </w:r>
      <w:proofErr w:type="gramEnd"/>
      <w:r>
        <w:rPr>
          <w:rFonts w:ascii="v1ÿÔˇøÂ'F1" w:hAnsi="v1ÿÔˇøÂ'F1" w:cs="v1ÿÔˇøÂ'F1"/>
          <w:lang w:val="en-US"/>
        </w:rPr>
        <w:t xml:space="preserve"> that accompanies these notes.</w:t>
      </w:r>
    </w:p>
    <w:p w14:paraId="24F5E9E1" w14:textId="5468467C" w:rsidR="00BE4CC4" w:rsidRPr="00BE4CC4" w:rsidRDefault="00BE4CC4" w:rsidP="00BE4CC4">
      <w:proofErr w:type="gramStart"/>
      <w:r w:rsidRPr="00BE4CC4">
        <w:t xml:space="preserve">Special thanks to Clive </w:t>
      </w:r>
      <w:proofErr w:type="spellStart"/>
      <w:r w:rsidRPr="00BE4CC4">
        <w:t>Tilsley</w:t>
      </w:r>
      <w:proofErr w:type="spellEnd"/>
      <w:r w:rsidRPr="00BE4CC4">
        <w:t xml:space="preserve"> at Fullers Publishing for championing this project.</w:t>
      </w:r>
      <w:proofErr w:type="gramEnd"/>
      <w:r w:rsidRPr="00BE4CC4">
        <w:t xml:space="preserve"> </w:t>
      </w:r>
    </w:p>
    <w:p w14:paraId="091A1EAE" w14:textId="465B476D" w:rsidR="00BE4CC4" w:rsidRDefault="00BE4CC4" w:rsidP="00BE4CC4">
      <w:r w:rsidRPr="00BE4CC4">
        <w:t xml:space="preserve">And to </w:t>
      </w:r>
      <w:r>
        <w:t>Janelle McMillian</w:t>
      </w:r>
      <w:r w:rsidRPr="00BE4CC4">
        <w:t xml:space="preserve">, </w:t>
      </w:r>
      <w:r>
        <w:t>you are awesome!</w:t>
      </w:r>
    </w:p>
    <w:p w14:paraId="7F1EB739" w14:textId="3A31BCC5" w:rsidR="00BE4CC4" w:rsidRPr="00BE4CC4" w:rsidRDefault="00BE4CC4" w:rsidP="00BE4CC4">
      <w:pPr>
        <w:pStyle w:val="Heading2"/>
      </w:pPr>
      <w:r>
        <w:t>Get in Contact</w:t>
      </w:r>
    </w:p>
    <w:p w14:paraId="4B01C69D" w14:textId="77777777" w:rsidR="00BE4CC4" w:rsidRPr="00BE4CC4" w:rsidRDefault="00BE4CC4" w:rsidP="00BE4CC4">
      <w:r w:rsidRPr="00BE4CC4">
        <w:t>hello@outsidethebox.com.au</w:t>
      </w:r>
    </w:p>
    <w:p w14:paraId="2F65EFDB" w14:textId="77777777" w:rsidR="00BE4CC4" w:rsidRPr="00BE4CC4" w:rsidRDefault="00BE4CC4" w:rsidP="00BE4CC4">
      <w:r w:rsidRPr="00BE4CC4">
        <w:t xml:space="preserve">Do you have a project that would benefit from encouragement, experience, collaborations and determined support? Are you ready to make new connections, share your ideas, </w:t>
      </w:r>
      <w:proofErr w:type="gramStart"/>
      <w:r w:rsidRPr="00BE4CC4">
        <w:t>get</w:t>
      </w:r>
      <w:proofErr w:type="gramEnd"/>
      <w:r w:rsidRPr="00BE4CC4">
        <w:t xml:space="preserve"> a practical and creative boost from people with decades of experience and strong networks in the areas of environment, arts and human rights. Does any of this resonate? We might be able to help.</w:t>
      </w:r>
    </w:p>
    <w:p w14:paraId="5867F4D3" w14:textId="77777777" w:rsidR="00BE4CC4" w:rsidRPr="00BE4CC4" w:rsidRDefault="00BE4CC4" w:rsidP="00BE4CC4"/>
    <w:p w14:paraId="23B1216F" w14:textId="77777777" w:rsidR="00BE4CC4" w:rsidRPr="00BE4CC4" w:rsidRDefault="00BE4CC4" w:rsidP="00BE4CC4"/>
    <w:sectPr w:rsidR="00BE4CC4" w:rsidRPr="00BE4CC4" w:rsidSect="0087007E">
      <w:footerReference w:type="default" r:id="rId63"/>
      <w:headerReference w:type="first" r:id="rId64"/>
      <w:footerReference w:type="first" r:id="rId65"/>
      <w:pgSz w:w="11900" w:h="16840"/>
      <w:pgMar w:top="2268" w:right="851" w:bottom="1701" w:left="1440"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DF0243" w14:textId="77777777" w:rsidR="00E07A6F" w:rsidRDefault="00E07A6F" w:rsidP="00BD7501">
      <w:pPr>
        <w:spacing w:after="0" w:line="240" w:lineRule="auto"/>
      </w:pPr>
      <w:r>
        <w:separator/>
      </w:r>
    </w:p>
  </w:endnote>
  <w:endnote w:type="continuationSeparator" w:id="0">
    <w:p w14:paraId="1EEC069A" w14:textId="77777777" w:rsidR="00E07A6F" w:rsidRDefault="00E07A6F" w:rsidP="00BD75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Light">
    <w:panose1 w:val="020B0402020203020204"/>
    <w:charset w:val="00"/>
    <w:family w:val="auto"/>
    <w:pitch w:val="variable"/>
    <w:sig w:usb0="800000AF" w:usb1="5000204A" w:usb2="00000000" w:usb3="00000000" w:csb0="0000009B"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09F" w:csb1="00000000"/>
  </w:font>
  <w:font w:name="Yu Mincho">
    <w:charset w:val="80"/>
    <w:family w:val="roman"/>
    <w:pitch w:val="variable"/>
    <w:sig w:usb0="800002E7" w:usb1="2AC7FCFF" w:usb2="00000012" w:usb3="00000000" w:csb0="0002009F" w:csb1="00000000"/>
  </w:font>
  <w:font w:name="AGaramondPro-Regular">
    <w:altName w:val="Adobe Garamond Pro"/>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v1ÿÔˇøÂ'F1">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3FEC8" w14:textId="77777777" w:rsidR="00E07A6F" w:rsidRDefault="00E07A6F" w:rsidP="0087007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6504A61" w14:textId="77777777" w:rsidR="00E07A6F" w:rsidRDefault="00E07A6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CAD04" w14:textId="26FDDDEA" w:rsidR="00504BBD" w:rsidRPr="000D54B4" w:rsidRDefault="00504BBD" w:rsidP="00087903">
    <w:pPr>
      <w:pStyle w:val="Footer"/>
      <w:rPr>
        <w:spacing w:val="-2"/>
      </w:rPr>
    </w:pPr>
    <w:r>
      <w:rPr>
        <w:noProof/>
        <w:spacing w:val="-2"/>
        <w:lang w:val="en-US"/>
      </w:rPr>
      <mc:AlternateContent>
        <mc:Choice Requires="wps">
          <w:drawing>
            <wp:anchor distT="0" distB="0" distL="114300" distR="114300" simplePos="0" relativeHeight="251669504" behindDoc="0" locked="0" layoutInCell="1" allowOverlap="1" wp14:anchorId="3F264D57" wp14:editId="3B71E91C">
              <wp:simplePos x="0" y="0"/>
              <wp:positionH relativeFrom="column">
                <wp:posOffset>31024</wp:posOffset>
              </wp:positionH>
              <wp:positionV relativeFrom="paragraph">
                <wp:posOffset>-74295</wp:posOffset>
              </wp:positionV>
              <wp:extent cx="5940000" cy="0"/>
              <wp:effectExtent l="0" t="0" r="29210" b="25400"/>
              <wp:wrapNone/>
              <wp:docPr id="6" name="Straight Connector 6"/>
              <wp:cNvGraphicFramePr/>
              <a:graphic xmlns:a="http://schemas.openxmlformats.org/drawingml/2006/main">
                <a:graphicData uri="http://schemas.microsoft.com/office/word/2010/wordprocessingShape">
                  <wps:wsp>
                    <wps:cNvCnPr/>
                    <wps:spPr>
                      <a:xfrm>
                        <a:off x="0" y="0"/>
                        <a:ext cx="5940000" cy="0"/>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6"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5pt,-5.8pt" to="470.15pt,-5.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" strokecolor="black [3213]" strokeweight=".5pt">
              <v:stroke joinstyle="miter"/>
            </v:line>
          </w:pict>
        </mc:Fallback>
      </mc:AlternateContent>
    </w:r>
    <w:r w:rsidRPr="000D54B4">
      <w:rPr>
        <w:spacing w:val="-2"/>
      </w:rPr>
      <w:t xml:space="preserve">An Outside The Box – Earth Arts Rights project in collaboration with Janelle McMillan </w:t>
    </w:r>
    <w:r w:rsidR="0043226A">
      <w:rPr>
        <w:spacing w:val="-2"/>
      </w:rPr>
      <w:t>[version 1, July</w:t>
    </w:r>
    <w:r>
      <w:rPr>
        <w:spacing w:val="-2"/>
      </w:rPr>
      <w:t xml:space="preserve"> 2020]</w:t>
    </w:r>
  </w:p>
  <w:p w14:paraId="62C0FDC5" w14:textId="77777777" w:rsidR="00E07A6F" w:rsidRPr="00715B8B" w:rsidRDefault="00E07A6F" w:rsidP="00715B8B">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8F6E7" w14:textId="4D416E65" w:rsidR="00504BBD" w:rsidRPr="000D54B4" w:rsidRDefault="00504BBD" w:rsidP="00087903">
    <w:pPr>
      <w:pStyle w:val="Footer"/>
      <w:rPr>
        <w:spacing w:val="-2"/>
      </w:rPr>
    </w:pPr>
    <w:r>
      <w:rPr>
        <w:noProof/>
        <w:spacing w:val="-2"/>
        <w:lang w:val="en-US"/>
      </w:rPr>
      <mc:AlternateContent>
        <mc:Choice Requires="wps">
          <w:drawing>
            <wp:anchor distT="0" distB="0" distL="114300" distR="114300" simplePos="0" relativeHeight="251667456" behindDoc="0" locked="0" layoutInCell="1" allowOverlap="1" wp14:anchorId="0374CBA5" wp14:editId="32B5369C">
              <wp:simplePos x="0" y="0"/>
              <wp:positionH relativeFrom="column">
                <wp:posOffset>31024</wp:posOffset>
              </wp:positionH>
              <wp:positionV relativeFrom="paragraph">
                <wp:posOffset>-74295</wp:posOffset>
              </wp:positionV>
              <wp:extent cx="5940000" cy="0"/>
              <wp:effectExtent l="0" t="0" r="29210" b="25400"/>
              <wp:wrapNone/>
              <wp:docPr id="2" name="Straight Connector 2"/>
              <wp:cNvGraphicFramePr/>
              <a:graphic xmlns:a="http://schemas.openxmlformats.org/drawingml/2006/main">
                <a:graphicData uri="http://schemas.microsoft.com/office/word/2010/wordprocessingShape">
                  <wps:wsp>
                    <wps:cNvCnPr/>
                    <wps:spPr>
                      <a:xfrm>
                        <a:off x="0" y="0"/>
                        <a:ext cx="5940000" cy="0"/>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2"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5pt,-5.8pt" to="470.15pt,-5.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" strokecolor="black [3213]" strokeweight=".5pt">
              <v:stroke joinstyle="miter"/>
            </v:line>
          </w:pict>
        </mc:Fallback>
      </mc:AlternateContent>
    </w:r>
    <w:r w:rsidRPr="000D54B4">
      <w:rPr>
        <w:spacing w:val="-2"/>
      </w:rPr>
      <w:t xml:space="preserve">An Outside The Box – Earth Arts Rights project in collaboration with Janelle McMillan </w:t>
    </w:r>
    <w:r w:rsidR="0043226A">
      <w:rPr>
        <w:spacing w:val="-2"/>
      </w:rPr>
      <w:t>[version 1, July</w:t>
    </w:r>
    <w:r>
      <w:rPr>
        <w:spacing w:val="-2"/>
      </w:rPr>
      <w:t xml:space="preserve"> 2020]</w:t>
    </w:r>
  </w:p>
  <w:p w14:paraId="07886481" w14:textId="77777777" w:rsidR="00E07A6F" w:rsidRPr="000D54B4" w:rsidRDefault="00E07A6F" w:rsidP="00715B8B">
    <w:pPr>
      <w:pStyle w:val="Footer"/>
      <w:rPr>
        <w:spacing w:val="-2"/>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7F991" w14:textId="7F9FB91F" w:rsidR="00E07A6F" w:rsidRPr="000D54B4" w:rsidRDefault="00E07A6F" w:rsidP="00087903">
    <w:pPr>
      <w:pStyle w:val="Footer"/>
      <w:rPr>
        <w:spacing w:val="-2"/>
      </w:rPr>
    </w:pPr>
    <w:r>
      <w:rPr>
        <w:noProof/>
        <w:spacing w:val="-2"/>
        <w:lang w:val="en-US"/>
      </w:rPr>
      <mc:AlternateContent>
        <mc:Choice Requires="wps">
          <w:drawing>
            <wp:anchor distT="0" distB="0" distL="114300" distR="114300" simplePos="0" relativeHeight="251665408" behindDoc="0" locked="0" layoutInCell="1" allowOverlap="1" wp14:anchorId="2401DD9B" wp14:editId="769F5C2C">
              <wp:simplePos x="0" y="0"/>
              <wp:positionH relativeFrom="column">
                <wp:posOffset>31024</wp:posOffset>
              </wp:positionH>
              <wp:positionV relativeFrom="paragraph">
                <wp:posOffset>-74295</wp:posOffset>
              </wp:positionV>
              <wp:extent cx="5940000" cy="0"/>
              <wp:effectExtent l="0" t="0" r="29210" b="25400"/>
              <wp:wrapNone/>
              <wp:docPr id="12" name="Straight Connector 12"/>
              <wp:cNvGraphicFramePr/>
              <a:graphic xmlns:a="http://schemas.openxmlformats.org/drawingml/2006/main">
                <a:graphicData uri="http://schemas.microsoft.com/office/word/2010/wordprocessingShape">
                  <wps:wsp>
                    <wps:cNvCnPr/>
                    <wps:spPr>
                      <a:xfrm>
                        <a:off x="0" y="0"/>
                        <a:ext cx="5940000" cy="0"/>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5pt,-5.8pt" to="470.15pt,-5.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" strokecolor="black [3213]" strokeweight=".5pt">
              <v:stroke joinstyle="miter"/>
            </v:line>
          </w:pict>
        </mc:Fallback>
      </mc:AlternateContent>
    </w:r>
    <w:r w:rsidRPr="000D54B4">
      <w:rPr>
        <w:spacing w:val="-2"/>
      </w:rPr>
      <w:t xml:space="preserve">An Outside The Box – Earth Arts Rights project in collaboration with Janelle McMillan </w:t>
    </w:r>
    <w:bookmarkStart w:id="37" w:name="_GoBack"/>
    <w:bookmarkEnd w:id="37"/>
    <w:r w:rsidR="00504BBD">
      <w:rPr>
        <w:spacing w:val="-2"/>
      </w:rPr>
      <w:t>[version</w:t>
    </w:r>
    <w:r w:rsidR="0043226A">
      <w:rPr>
        <w:spacing w:val="-2"/>
      </w:rPr>
      <w:t xml:space="preserve"> 1, July</w:t>
    </w:r>
    <w:r w:rsidR="00504BBD">
      <w:rPr>
        <w:spacing w:val="-2"/>
      </w:rPr>
      <w:t xml:space="preserve"> 2020]</w:t>
    </w:r>
  </w:p>
  <w:p w14:paraId="510E03F8" w14:textId="77777777" w:rsidR="00E07A6F" w:rsidRPr="00715B8B" w:rsidRDefault="00E07A6F" w:rsidP="00715B8B">
    <w:pPr>
      <w:pStyle w:val="Footer"/>
      <w:rPr>
        <w:spacing w:val="-2"/>
      </w:rPr>
    </w:pPr>
  </w:p>
  <w:p w14:paraId="0F50C3AE" w14:textId="77777777" w:rsidR="00E07A6F" w:rsidRDefault="00E07A6F" w:rsidP="0087007E">
    <w:pPr>
      <w:pStyle w:val="Footer"/>
      <w:framePr w:wrap="around" w:vAnchor="text" w:hAnchor="page" w:x="6121" w:y="-3"/>
      <w:rPr>
        <w:rStyle w:val="PageNumber"/>
      </w:rPr>
    </w:pPr>
    <w:r>
      <w:rPr>
        <w:rStyle w:val="PageNumber"/>
      </w:rPr>
      <w:fldChar w:fldCharType="begin"/>
    </w:r>
    <w:r>
      <w:rPr>
        <w:rStyle w:val="PageNumber"/>
      </w:rPr>
      <w:instrText xml:space="preserve">PAGE  </w:instrText>
    </w:r>
    <w:r>
      <w:rPr>
        <w:rStyle w:val="PageNumber"/>
      </w:rPr>
      <w:fldChar w:fldCharType="separate"/>
    </w:r>
    <w:r w:rsidR="00087903">
      <w:rPr>
        <w:rStyle w:val="PageNumber"/>
        <w:noProof/>
      </w:rPr>
      <w:t>1</w:t>
    </w:r>
    <w:r>
      <w:rPr>
        <w:rStyle w:val="PageNumber"/>
      </w:rPr>
      <w:fldChar w:fldCharType="end"/>
    </w:r>
  </w:p>
  <w:p w14:paraId="21BB2832" w14:textId="77777777" w:rsidR="00E07A6F" w:rsidRPr="00715B8B" w:rsidRDefault="00E07A6F" w:rsidP="00715B8B">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0DB29" w14:textId="77777777" w:rsidR="00E07A6F" w:rsidRDefault="00E07A6F" w:rsidP="009F168D">
    <w:pPr>
      <w:pStyle w:val="Footer"/>
      <w:rPr>
        <w:spacing w:val="-2"/>
      </w:rPr>
    </w:pPr>
    <w:r>
      <w:rPr>
        <w:noProof/>
        <w:spacing w:val="-2"/>
        <w:lang w:val="en-US"/>
      </w:rPr>
      <mc:AlternateContent>
        <mc:Choice Requires="wps">
          <w:drawing>
            <wp:anchor distT="0" distB="0" distL="114300" distR="114300" simplePos="0" relativeHeight="251663360" behindDoc="0" locked="0" layoutInCell="1" allowOverlap="1" wp14:anchorId="635CD773" wp14:editId="7BC2351C">
              <wp:simplePos x="0" y="0"/>
              <wp:positionH relativeFrom="column">
                <wp:posOffset>0</wp:posOffset>
              </wp:positionH>
              <wp:positionV relativeFrom="paragraph">
                <wp:posOffset>-74295</wp:posOffset>
              </wp:positionV>
              <wp:extent cx="5940000" cy="0"/>
              <wp:effectExtent l="0" t="0" r="29210" b="25400"/>
              <wp:wrapNone/>
              <wp:docPr id="11" name="Straight Connector 11"/>
              <wp:cNvGraphicFramePr/>
              <a:graphic xmlns:a="http://schemas.openxmlformats.org/drawingml/2006/main">
                <a:graphicData uri="http://schemas.microsoft.com/office/word/2010/wordprocessingShape">
                  <wps:wsp>
                    <wps:cNvCnPr/>
                    <wps:spPr>
                      <a:xfrm>
                        <a:off x="0" y="0"/>
                        <a:ext cx="5940000" cy="0"/>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1"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8pt" to="467.7pt,-5.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" strokecolor="black [3213]" strokeweight=".5pt">
              <v:stroke joinstyle="miter"/>
            </v:line>
          </w:pict>
        </mc:Fallback>
      </mc:AlternateContent>
    </w:r>
    <w:r w:rsidRPr="000D54B4">
      <w:rPr>
        <w:spacing w:val="-2"/>
      </w:rPr>
      <w:t>An Outside The Box – Earth Arts Rights project in collaboration with Janelle McMillan and the Department of Education Tasmania</w:t>
    </w:r>
  </w:p>
  <w:p w14:paraId="5DB491C7" w14:textId="77777777" w:rsidR="00E07A6F" w:rsidRDefault="00E07A6F" w:rsidP="00715B8B">
    <w:pPr>
      <w:pStyle w:val="Footer"/>
      <w:rPr>
        <w:spacing w:val="-2"/>
      </w:rPr>
    </w:pPr>
  </w:p>
  <w:p w14:paraId="7349700F" w14:textId="77777777" w:rsidR="00E07A6F" w:rsidRPr="000D54B4" w:rsidRDefault="00E07A6F" w:rsidP="00715B8B">
    <w:pPr>
      <w:pStyle w:val="Footer"/>
      <w:rPr>
        <w:spacing w:val="-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2BAB0A" w14:textId="77777777" w:rsidR="00E07A6F" w:rsidRDefault="00E07A6F" w:rsidP="00BD7501">
      <w:pPr>
        <w:spacing w:after="0" w:line="240" w:lineRule="auto"/>
      </w:pPr>
      <w:r>
        <w:separator/>
      </w:r>
    </w:p>
  </w:footnote>
  <w:footnote w:type="continuationSeparator" w:id="0">
    <w:p w14:paraId="4A7BB504" w14:textId="77777777" w:rsidR="00E07A6F" w:rsidRDefault="00E07A6F" w:rsidP="00BD750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C64CC4" w14:textId="77777777" w:rsidR="00504BBD" w:rsidRDefault="00504BB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EB8DBF" w14:textId="45A9E301" w:rsidR="00E07A6F" w:rsidRDefault="00E07A6F" w:rsidP="001C2D90">
    <w:pPr>
      <w:pStyle w:val="Header"/>
      <w:tabs>
        <w:tab w:val="clear" w:pos="9026"/>
        <w:tab w:val="right" w:pos="9072"/>
      </w:tabs>
    </w:pPr>
    <w:r>
      <w:rPr>
        <w:noProof/>
        <w:lang w:val="en-US"/>
      </w:rPr>
      <w:drawing>
        <wp:inline distT="0" distB="0" distL="0" distR="0" wp14:anchorId="21766958" wp14:editId="4864EA52">
          <wp:extent cx="6059363" cy="550286"/>
          <wp:effectExtent l="0" t="0" r="0" b="8890"/>
          <wp:docPr id="3" name="Picture 3" descr="Logo for the project: At left is title case black script with 'Teachers' Notes'. At right is the word ‘Rafting’ in decorative and colourful script, with ‘a wheelchair won't stop us’ in small black block capitals below." title="Logo for th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Millan - Teaching Notes_Follower.jpg"/>
                  <pic:cNvPicPr/>
                </pic:nvPicPr>
                <pic:blipFill>
                  <a:blip r:embed="rId1">
                    <a:extLst>
                      <a:ext uri="{28A0092B-C50C-407E-A947-70E740481C1C}">
                        <a14:useLocalDpi xmlns:a14="http://schemas.microsoft.com/office/drawing/2010/main" val="0"/>
                      </a:ext>
                    </a:extLst>
                  </a:blip>
                  <a:stretch>
                    <a:fillRect/>
                  </a:stretch>
                </pic:blipFill>
                <pic:spPr>
                  <a:xfrm>
                    <a:off x="0" y="0"/>
                    <a:ext cx="6059363" cy="550286"/>
                  </a:xfrm>
                  <a:prstGeom prst="rect">
                    <a:avLst/>
                  </a:prstGeom>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7FDB9" w14:textId="3CF28CA1" w:rsidR="00E07A6F" w:rsidRDefault="00E07A6F">
    <w:pPr>
      <w:pStyle w:val="Header"/>
    </w:pPr>
    <w:r>
      <w:rPr>
        <w:noProof/>
        <w:lang w:val="en-US"/>
      </w:rPr>
      <w:drawing>
        <wp:inline distT="0" distB="0" distL="0" distR="0" wp14:anchorId="4009C0C0" wp14:editId="3FB17771">
          <wp:extent cx="6074908" cy="1339962"/>
          <wp:effectExtent l="0" t="0" r="0" b="6350"/>
          <wp:docPr id="4" name="Picture 4" descr="Logo for the project: the word ‘Rafting’ in decorative and colourful script, with ‘a wheelchair won't stop us’ in small black block capitals below" title="Logo for th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Millan - Teaching Notes_header.jpg"/>
                  <pic:cNvPicPr/>
                </pic:nvPicPr>
                <pic:blipFill>
                  <a:blip r:embed="rId1">
                    <a:extLst>
                      <a:ext uri="{28A0092B-C50C-407E-A947-70E740481C1C}">
                        <a14:useLocalDpi xmlns:a14="http://schemas.microsoft.com/office/drawing/2010/main" val="0"/>
                      </a:ext>
                    </a:extLst>
                  </a:blip>
                  <a:stretch>
                    <a:fillRect/>
                  </a:stretch>
                </pic:blipFill>
                <pic:spPr>
                  <a:xfrm>
                    <a:off x="0" y="0"/>
                    <a:ext cx="6074908" cy="1339962"/>
                  </a:xfrm>
                  <a:prstGeom prst="rect">
                    <a:avLst/>
                  </a:prstGeom>
                </pic:spPr>
              </pic:pic>
            </a:graphicData>
          </a:graphic>
        </wp:inline>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7BCCE" w14:textId="5F49FE69" w:rsidR="00E07A6F" w:rsidRDefault="00E07A6F">
    <w:pPr>
      <w:pStyle w:val="Header"/>
    </w:pPr>
    <w:r>
      <w:rPr>
        <w:noProof/>
        <w:lang w:val="en-US"/>
      </w:rPr>
      <w:drawing>
        <wp:inline distT="0" distB="0" distL="0" distR="0" wp14:anchorId="34B1D850" wp14:editId="190DE567">
          <wp:extent cx="6059363" cy="550286"/>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Millan - Teaching Notes_Follower.jpg"/>
                  <pic:cNvPicPr/>
                </pic:nvPicPr>
                <pic:blipFill>
                  <a:blip r:embed="rId1">
                    <a:extLst>
                      <a:ext uri="{28A0092B-C50C-407E-A947-70E740481C1C}">
                        <a14:useLocalDpi xmlns:a14="http://schemas.microsoft.com/office/drawing/2010/main" val="0"/>
                      </a:ext>
                    </a:extLst>
                  </a:blip>
                  <a:stretch>
                    <a:fillRect/>
                  </a:stretch>
                </pic:blipFill>
                <pic:spPr>
                  <a:xfrm>
                    <a:off x="0" y="0"/>
                    <a:ext cx="6059363" cy="550286"/>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2648C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A5AC362"/>
    <w:lvl w:ilvl="0">
      <w:start w:val="1"/>
      <w:numFmt w:val="decimal"/>
      <w:lvlText w:val="%1."/>
      <w:lvlJc w:val="left"/>
      <w:pPr>
        <w:tabs>
          <w:tab w:val="num" w:pos="1492"/>
        </w:tabs>
        <w:ind w:left="1492" w:hanging="360"/>
      </w:pPr>
    </w:lvl>
  </w:abstractNum>
  <w:abstractNum w:abstractNumId="2">
    <w:nsid w:val="FFFFFF7D"/>
    <w:multiLevelType w:val="singleLevel"/>
    <w:tmpl w:val="0A2EF5EE"/>
    <w:lvl w:ilvl="0">
      <w:start w:val="1"/>
      <w:numFmt w:val="decimal"/>
      <w:lvlText w:val="%1."/>
      <w:lvlJc w:val="left"/>
      <w:pPr>
        <w:tabs>
          <w:tab w:val="num" w:pos="1209"/>
        </w:tabs>
        <w:ind w:left="1209" w:hanging="360"/>
      </w:pPr>
    </w:lvl>
  </w:abstractNum>
  <w:abstractNum w:abstractNumId="3">
    <w:nsid w:val="FFFFFF7E"/>
    <w:multiLevelType w:val="singleLevel"/>
    <w:tmpl w:val="6860B3B4"/>
    <w:lvl w:ilvl="0">
      <w:start w:val="1"/>
      <w:numFmt w:val="decimal"/>
      <w:lvlText w:val="%1."/>
      <w:lvlJc w:val="left"/>
      <w:pPr>
        <w:tabs>
          <w:tab w:val="num" w:pos="926"/>
        </w:tabs>
        <w:ind w:left="926" w:hanging="360"/>
      </w:pPr>
    </w:lvl>
  </w:abstractNum>
  <w:abstractNum w:abstractNumId="4">
    <w:nsid w:val="FFFFFF7F"/>
    <w:multiLevelType w:val="singleLevel"/>
    <w:tmpl w:val="77D46282"/>
    <w:lvl w:ilvl="0">
      <w:start w:val="1"/>
      <w:numFmt w:val="decimal"/>
      <w:lvlText w:val="%1."/>
      <w:lvlJc w:val="left"/>
      <w:pPr>
        <w:tabs>
          <w:tab w:val="num" w:pos="643"/>
        </w:tabs>
        <w:ind w:left="643" w:hanging="360"/>
      </w:pPr>
    </w:lvl>
  </w:abstractNum>
  <w:abstractNum w:abstractNumId="5">
    <w:nsid w:val="FFFFFF80"/>
    <w:multiLevelType w:val="singleLevel"/>
    <w:tmpl w:val="B8CA8EF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CE0615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B218E75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B6BE4C8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842040E4"/>
    <w:lvl w:ilvl="0">
      <w:start w:val="1"/>
      <w:numFmt w:val="decimal"/>
      <w:lvlText w:val="%1."/>
      <w:lvlJc w:val="left"/>
      <w:pPr>
        <w:tabs>
          <w:tab w:val="num" w:pos="360"/>
        </w:tabs>
        <w:ind w:left="360" w:hanging="360"/>
      </w:pPr>
    </w:lvl>
  </w:abstractNum>
  <w:abstractNum w:abstractNumId="10">
    <w:nsid w:val="FFFFFF89"/>
    <w:multiLevelType w:val="singleLevel"/>
    <w:tmpl w:val="480079D2"/>
    <w:lvl w:ilvl="0">
      <w:start w:val="1"/>
      <w:numFmt w:val="bullet"/>
      <w:lvlText w:val=""/>
      <w:lvlJc w:val="left"/>
      <w:pPr>
        <w:tabs>
          <w:tab w:val="num" w:pos="360"/>
        </w:tabs>
        <w:ind w:left="360" w:hanging="360"/>
      </w:pPr>
      <w:rPr>
        <w:rFonts w:ascii="Symbol" w:hAnsi="Symbol" w:hint="default"/>
      </w:rPr>
    </w:lvl>
  </w:abstractNum>
  <w:abstractNum w:abstractNumId="11">
    <w:nsid w:val="27006C74"/>
    <w:multiLevelType w:val="hybridMultilevel"/>
    <w:tmpl w:val="C8561A88"/>
    <w:lvl w:ilvl="0" w:tplc="F65825EC">
      <w:start w:val="1"/>
      <w:numFmt w:val="bullet"/>
      <w:pStyle w:val="ListParagraph"/>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2ECB4CB1"/>
    <w:multiLevelType w:val="hybridMultilevel"/>
    <w:tmpl w:val="383234AE"/>
    <w:lvl w:ilvl="0" w:tplc="CD98FD40">
      <w:numFmt w:val="bullet"/>
      <w:lvlText w:val="-"/>
      <w:lvlJc w:val="left"/>
      <w:pPr>
        <w:ind w:left="720" w:hanging="360"/>
      </w:pPr>
      <w:rPr>
        <w:rFonts w:ascii="Avenir Light" w:eastAsiaTheme="minorHAnsi" w:hAnsi="Avenir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06F1A4F"/>
    <w:multiLevelType w:val="hybridMultilevel"/>
    <w:tmpl w:val="B22E1E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7246908"/>
    <w:multiLevelType w:val="hybridMultilevel"/>
    <w:tmpl w:val="62E8B58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nsid w:val="635E51A0"/>
    <w:multiLevelType w:val="hybridMultilevel"/>
    <w:tmpl w:val="B22E1E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20461D4"/>
    <w:multiLevelType w:val="hybridMultilevel"/>
    <w:tmpl w:val="85DEF9F0"/>
    <w:lvl w:ilvl="0" w:tplc="97A04A22">
      <w:numFmt w:val="bullet"/>
      <w:lvlText w:val="-"/>
      <w:lvlJc w:val="left"/>
      <w:pPr>
        <w:ind w:left="720" w:hanging="360"/>
      </w:pPr>
      <w:rPr>
        <w:rFonts w:ascii="Avenir Light" w:eastAsiaTheme="minorHAnsi" w:hAnsi="Avenir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11"/>
  </w:num>
  <w:num w:numId="4">
    <w:abstractNumId w:val="15"/>
  </w:num>
  <w:num w:numId="5">
    <w:abstractNumId w:val="13"/>
  </w:num>
  <w:num w:numId="6">
    <w:abstractNumId w:val="14"/>
  </w:num>
  <w:num w:numId="7">
    <w:abstractNumId w:val="1"/>
  </w:num>
  <w:num w:numId="8">
    <w:abstractNumId w:val="2"/>
  </w:num>
  <w:num w:numId="9">
    <w:abstractNumId w:val="3"/>
  </w:num>
  <w:num w:numId="10">
    <w:abstractNumId w:val="4"/>
  </w:num>
  <w:num w:numId="11">
    <w:abstractNumId w:val="9"/>
  </w:num>
  <w:num w:numId="12">
    <w:abstractNumId w:val="5"/>
  </w:num>
  <w:num w:numId="13">
    <w:abstractNumId w:val="6"/>
  </w:num>
  <w:num w:numId="14">
    <w:abstractNumId w:val="7"/>
  </w:num>
  <w:num w:numId="15">
    <w:abstractNumId w:val="8"/>
  </w:num>
  <w:num w:numId="16">
    <w:abstractNumId w:val="10"/>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23D"/>
    <w:rsid w:val="0000168E"/>
    <w:rsid w:val="00005DA8"/>
    <w:rsid w:val="0001176A"/>
    <w:rsid w:val="00020A47"/>
    <w:rsid w:val="00023B8E"/>
    <w:rsid w:val="00025A43"/>
    <w:rsid w:val="00025BD5"/>
    <w:rsid w:val="00030745"/>
    <w:rsid w:val="00031C38"/>
    <w:rsid w:val="00035F26"/>
    <w:rsid w:val="00037D65"/>
    <w:rsid w:val="00042418"/>
    <w:rsid w:val="000424CC"/>
    <w:rsid w:val="00044281"/>
    <w:rsid w:val="000540D0"/>
    <w:rsid w:val="00056B0A"/>
    <w:rsid w:val="00060AF4"/>
    <w:rsid w:val="00062136"/>
    <w:rsid w:val="00067B1C"/>
    <w:rsid w:val="00070FE2"/>
    <w:rsid w:val="000710EC"/>
    <w:rsid w:val="0007121E"/>
    <w:rsid w:val="00073D4A"/>
    <w:rsid w:val="0007402C"/>
    <w:rsid w:val="00074E38"/>
    <w:rsid w:val="00075BE8"/>
    <w:rsid w:val="00077757"/>
    <w:rsid w:val="00077A75"/>
    <w:rsid w:val="00080CF1"/>
    <w:rsid w:val="00084AB2"/>
    <w:rsid w:val="00087903"/>
    <w:rsid w:val="000A5431"/>
    <w:rsid w:val="000B18E8"/>
    <w:rsid w:val="000B18F8"/>
    <w:rsid w:val="000B6B67"/>
    <w:rsid w:val="000B760A"/>
    <w:rsid w:val="000C1C92"/>
    <w:rsid w:val="000C1CBB"/>
    <w:rsid w:val="000C447D"/>
    <w:rsid w:val="000D54B4"/>
    <w:rsid w:val="000E16B1"/>
    <w:rsid w:val="000F10BE"/>
    <w:rsid w:val="000F11F6"/>
    <w:rsid w:val="000F44F8"/>
    <w:rsid w:val="000F652D"/>
    <w:rsid w:val="000F6963"/>
    <w:rsid w:val="00114143"/>
    <w:rsid w:val="00115EA1"/>
    <w:rsid w:val="00116DF0"/>
    <w:rsid w:val="00121FB0"/>
    <w:rsid w:val="00122CAC"/>
    <w:rsid w:val="00122E61"/>
    <w:rsid w:val="00123BEB"/>
    <w:rsid w:val="00126195"/>
    <w:rsid w:val="001347B2"/>
    <w:rsid w:val="00137F4F"/>
    <w:rsid w:val="001407FB"/>
    <w:rsid w:val="001446AB"/>
    <w:rsid w:val="00146829"/>
    <w:rsid w:val="0015198E"/>
    <w:rsid w:val="00165180"/>
    <w:rsid w:val="0017030F"/>
    <w:rsid w:val="00174F74"/>
    <w:rsid w:val="0017562D"/>
    <w:rsid w:val="0017729D"/>
    <w:rsid w:val="00192D8E"/>
    <w:rsid w:val="00196567"/>
    <w:rsid w:val="001973B9"/>
    <w:rsid w:val="001A09A0"/>
    <w:rsid w:val="001A0E4B"/>
    <w:rsid w:val="001A171E"/>
    <w:rsid w:val="001A3689"/>
    <w:rsid w:val="001A4142"/>
    <w:rsid w:val="001A72AD"/>
    <w:rsid w:val="001B0BF2"/>
    <w:rsid w:val="001B0CF7"/>
    <w:rsid w:val="001B3D7A"/>
    <w:rsid w:val="001C1D44"/>
    <w:rsid w:val="001C2D0F"/>
    <w:rsid w:val="001C2D90"/>
    <w:rsid w:val="001C755E"/>
    <w:rsid w:val="001C7936"/>
    <w:rsid w:val="001D1738"/>
    <w:rsid w:val="001D3BE9"/>
    <w:rsid w:val="001D64D0"/>
    <w:rsid w:val="001D7DF8"/>
    <w:rsid w:val="001E0430"/>
    <w:rsid w:val="001E2B75"/>
    <w:rsid w:val="001E4E5C"/>
    <w:rsid w:val="001E4E8F"/>
    <w:rsid w:val="001E6482"/>
    <w:rsid w:val="001E6734"/>
    <w:rsid w:val="001E77F2"/>
    <w:rsid w:val="00201B05"/>
    <w:rsid w:val="002077DA"/>
    <w:rsid w:val="00214236"/>
    <w:rsid w:val="002152F2"/>
    <w:rsid w:val="00220798"/>
    <w:rsid w:val="00221A2F"/>
    <w:rsid w:val="00221DB2"/>
    <w:rsid w:val="00222608"/>
    <w:rsid w:val="00225CCE"/>
    <w:rsid w:val="00233AA1"/>
    <w:rsid w:val="00235943"/>
    <w:rsid w:val="00235E0F"/>
    <w:rsid w:val="00236330"/>
    <w:rsid w:val="00241CF6"/>
    <w:rsid w:val="00244B59"/>
    <w:rsid w:val="00250596"/>
    <w:rsid w:val="00256F2C"/>
    <w:rsid w:val="0025714C"/>
    <w:rsid w:val="002607E6"/>
    <w:rsid w:val="00260F88"/>
    <w:rsid w:val="00261441"/>
    <w:rsid w:val="002660B1"/>
    <w:rsid w:val="00272306"/>
    <w:rsid w:val="002752B6"/>
    <w:rsid w:val="00277B16"/>
    <w:rsid w:val="0028194B"/>
    <w:rsid w:val="002819F2"/>
    <w:rsid w:val="002823C8"/>
    <w:rsid w:val="0028353C"/>
    <w:rsid w:val="00287520"/>
    <w:rsid w:val="00291302"/>
    <w:rsid w:val="0029332B"/>
    <w:rsid w:val="002943DD"/>
    <w:rsid w:val="002955B1"/>
    <w:rsid w:val="002A1A1F"/>
    <w:rsid w:val="002A1DF2"/>
    <w:rsid w:val="002A372D"/>
    <w:rsid w:val="002A3B1C"/>
    <w:rsid w:val="002B2191"/>
    <w:rsid w:val="002B7B8A"/>
    <w:rsid w:val="002C6FF0"/>
    <w:rsid w:val="002D11BC"/>
    <w:rsid w:val="002D56DF"/>
    <w:rsid w:val="002D7A77"/>
    <w:rsid w:val="002D7AC5"/>
    <w:rsid w:val="002E331F"/>
    <w:rsid w:val="002E46BA"/>
    <w:rsid w:val="002F04F1"/>
    <w:rsid w:val="003011BC"/>
    <w:rsid w:val="00301DAB"/>
    <w:rsid w:val="003027A7"/>
    <w:rsid w:val="00304C06"/>
    <w:rsid w:val="003058AA"/>
    <w:rsid w:val="00314C0C"/>
    <w:rsid w:val="00315D5B"/>
    <w:rsid w:val="0032479C"/>
    <w:rsid w:val="00337597"/>
    <w:rsid w:val="00343DC8"/>
    <w:rsid w:val="003440A6"/>
    <w:rsid w:val="003509A6"/>
    <w:rsid w:val="00350BE8"/>
    <w:rsid w:val="00361044"/>
    <w:rsid w:val="00362C36"/>
    <w:rsid w:val="00363F3E"/>
    <w:rsid w:val="003660A1"/>
    <w:rsid w:val="00366177"/>
    <w:rsid w:val="003728D2"/>
    <w:rsid w:val="00374FE9"/>
    <w:rsid w:val="003753D0"/>
    <w:rsid w:val="00377429"/>
    <w:rsid w:val="00380A9C"/>
    <w:rsid w:val="003822C6"/>
    <w:rsid w:val="00385B17"/>
    <w:rsid w:val="00385E00"/>
    <w:rsid w:val="003870F8"/>
    <w:rsid w:val="00393687"/>
    <w:rsid w:val="00396784"/>
    <w:rsid w:val="003A5087"/>
    <w:rsid w:val="003A7A10"/>
    <w:rsid w:val="003B0584"/>
    <w:rsid w:val="003B4953"/>
    <w:rsid w:val="003B4CF3"/>
    <w:rsid w:val="003B53B5"/>
    <w:rsid w:val="003B780F"/>
    <w:rsid w:val="003B799A"/>
    <w:rsid w:val="003C229A"/>
    <w:rsid w:val="003C3095"/>
    <w:rsid w:val="003C4377"/>
    <w:rsid w:val="003C4AC5"/>
    <w:rsid w:val="003C5BC9"/>
    <w:rsid w:val="003D3BFA"/>
    <w:rsid w:val="003E084F"/>
    <w:rsid w:val="003E1B93"/>
    <w:rsid w:val="003E4DE3"/>
    <w:rsid w:val="003E5382"/>
    <w:rsid w:val="003F491F"/>
    <w:rsid w:val="003F575D"/>
    <w:rsid w:val="003F6E3A"/>
    <w:rsid w:val="00400A89"/>
    <w:rsid w:val="004021C6"/>
    <w:rsid w:val="004022B4"/>
    <w:rsid w:val="00402338"/>
    <w:rsid w:val="00402D16"/>
    <w:rsid w:val="0041096D"/>
    <w:rsid w:val="00412440"/>
    <w:rsid w:val="00414778"/>
    <w:rsid w:val="00414D1F"/>
    <w:rsid w:val="0042155C"/>
    <w:rsid w:val="00421A4F"/>
    <w:rsid w:val="004263B1"/>
    <w:rsid w:val="00427D45"/>
    <w:rsid w:val="00430EE2"/>
    <w:rsid w:val="0043226A"/>
    <w:rsid w:val="004368C1"/>
    <w:rsid w:val="00443C23"/>
    <w:rsid w:val="0044698B"/>
    <w:rsid w:val="00450791"/>
    <w:rsid w:val="00450F8B"/>
    <w:rsid w:val="00450FA3"/>
    <w:rsid w:val="00453D86"/>
    <w:rsid w:val="00454798"/>
    <w:rsid w:val="004547BA"/>
    <w:rsid w:val="004550C0"/>
    <w:rsid w:val="004605EC"/>
    <w:rsid w:val="004608BA"/>
    <w:rsid w:val="004623E4"/>
    <w:rsid w:val="00466EF7"/>
    <w:rsid w:val="00471633"/>
    <w:rsid w:val="004808A3"/>
    <w:rsid w:val="00480D88"/>
    <w:rsid w:val="00484B40"/>
    <w:rsid w:val="00496172"/>
    <w:rsid w:val="0049774F"/>
    <w:rsid w:val="004A158B"/>
    <w:rsid w:val="004A2F16"/>
    <w:rsid w:val="004A3B1F"/>
    <w:rsid w:val="004A4135"/>
    <w:rsid w:val="004B0AAC"/>
    <w:rsid w:val="004B37C1"/>
    <w:rsid w:val="004B3DDC"/>
    <w:rsid w:val="004B4F94"/>
    <w:rsid w:val="004B5438"/>
    <w:rsid w:val="004B55EC"/>
    <w:rsid w:val="004B5967"/>
    <w:rsid w:val="004B6AE1"/>
    <w:rsid w:val="004B6CBA"/>
    <w:rsid w:val="004C2EEF"/>
    <w:rsid w:val="004D3EE0"/>
    <w:rsid w:val="004D43E9"/>
    <w:rsid w:val="004D5DC1"/>
    <w:rsid w:val="004E1EF2"/>
    <w:rsid w:val="004E2D04"/>
    <w:rsid w:val="004E4423"/>
    <w:rsid w:val="004E5FA7"/>
    <w:rsid w:val="004F1000"/>
    <w:rsid w:val="004F1800"/>
    <w:rsid w:val="004F2121"/>
    <w:rsid w:val="004F4F01"/>
    <w:rsid w:val="00501B6C"/>
    <w:rsid w:val="00504BBD"/>
    <w:rsid w:val="00505CAC"/>
    <w:rsid w:val="00511640"/>
    <w:rsid w:val="0051576B"/>
    <w:rsid w:val="00515A3F"/>
    <w:rsid w:val="00515B64"/>
    <w:rsid w:val="005214D8"/>
    <w:rsid w:val="005220EC"/>
    <w:rsid w:val="0052247E"/>
    <w:rsid w:val="005259C3"/>
    <w:rsid w:val="00525F79"/>
    <w:rsid w:val="0053082D"/>
    <w:rsid w:val="00530C12"/>
    <w:rsid w:val="00531D38"/>
    <w:rsid w:val="005466F2"/>
    <w:rsid w:val="005508CA"/>
    <w:rsid w:val="0055111B"/>
    <w:rsid w:val="00551B71"/>
    <w:rsid w:val="00560D6D"/>
    <w:rsid w:val="00567EEA"/>
    <w:rsid w:val="005713C7"/>
    <w:rsid w:val="00575CE9"/>
    <w:rsid w:val="00576E53"/>
    <w:rsid w:val="00577AA1"/>
    <w:rsid w:val="00583785"/>
    <w:rsid w:val="00585E39"/>
    <w:rsid w:val="00594675"/>
    <w:rsid w:val="00595720"/>
    <w:rsid w:val="00597322"/>
    <w:rsid w:val="005A0A50"/>
    <w:rsid w:val="005A1E2E"/>
    <w:rsid w:val="005A2073"/>
    <w:rsid w:val="005A40B8"/>
    <w:rsid w:val="005A6229"/>
    <w:rsid w:val="005B235D"/>
    <w:rsid w:val="005B762F"/>
    <w:rsid w:val="005C03C7"/>
    <w:rsid w:val="005C1255"/>
    <w:rsid w:val="005C16D9"/>
    <w:rsid w:val="005C241B"/>
    <w:rsid w:val="005C2EAB"/>
    <w:rsid w:val="005C4049"/>
    <w:rsid w:val="005C4531"/>
    <w:rsid w:val="005D55A1"/>
    <w:rsid w:val="005D59C2"/>
    <w:rsid w:val="005D6C9B"/>
    <w:rsid w:val="005E2FC6"/>
    <w:rsid w:val="005E3B02"/>
    <w:rsid w:val="005E67FE"/>
    <w:rsid w:val="005F143C"/>
    <w:rsid w:val="006002DB"/>
    <w:rsid w:val="00601E0B"/>
    <w:rsid w:val="00616712"/>
    <w:rsid w:val="00617467"/>
    <w:rsid w:val="006174F7"/>
    <w:rsid w:val="0062201D"/>
    <w:rsid w:val="0062647D"/>
    <w:rsid w:val="00630F8E"/>
    <w:rsid w:val="00631B85"/>
    <w:rsid w:val="0063693C"/>
    <w:rsid w:val="0064153E"/>
    <w:rsid w:val="00641733"/>
    <w:rsid w:val="006417B8"/>
    <w:rsid w:val="00642F6A"/>
    <w:rsid w:val="00653D06"/>
    <w:rsid w:val="00663DB8"/>
    <w:rsid w:val="00664D29"/>
    <w:rsid w:val="00673345"/>
    <w:rsid w:val="006836C8"/>
    <w:rsid w:val="00684DE4"/>
    <w:rsid w:val="00696099"/>
    <w:rsid w:val="006A0623"/>
    <w:rsid w:val="006A1D82"/>
    <w:rsid w:val="006A287E"/>
    <w:rsid w:val="006A38EF"/>
    <w:rsid w:val="006A7CC0"/>
    <w:rsid w:val="006B610B"/>
    <w:rsid w:val="006C4C4E"/>
    <w:rsid w:val="006C51CC"/>
    <w:rsid w:val="006D6F73"/>
    <w:rsid w:val="006E03F9"/>
    <w:rsid w:val="006E2DA1"/>
    <w:rsid w:val="006F001E"/>
    <w:rsid w:val="006F2C7E"/>
    <w:rsid w:val="006F5CF2"/>
    <w:rsid w:val="006F66FB"/>
    <w:rsid w:val="00700325"/>
    <w:rsid w:val="00701483"/>
    <w:rsid w:val="00702D7F"/>
    <w:rsid w:val="007070E6"/>
    <w:rsid w:val="00707DB6"/>
    <w:rsid w:val="007117F5"/>
    <w:rsid w:val="00714327"/>
    <w:rsid w:val="00715B7C"/>
    <w:rsid w:val="00715B8B"/>
    <w:rsid w:val="00715E53"/>
    <w:rsid w:val="007171D6"/>
    <w:rsid w:val="00724762"/>
    <w:rsid w:val="00726B61"/>
    <w:rsid w:val="00730141"/>
    <w:rsid w:val="00732C7C"/>
    <w:rsid w:val="00734E05"/>
    <w:rsid w:val="00735573"/>
    <w:rsid w:val="0073732B"/>
    <w:rsid w:val="0073790B"/>
    <w:rsid w:val="0074252E"/>
    <w:rsid w:val="00750D2A"/>
    <w:rsid w:val="00752CE7"/>
    <w:rsid w:val="00754438"/>
    <w:rsid w:val="007653E4"/>
    <w:rsid w:val="00765E3B"/>
    <w:rsid w:val="00771B25"/>
    <w:rsid w:val="00772258"/>
    <w:rsid w:val="00772EAC"/>
    <w:rsid w:val="007762C1"/>
    <w:rsid w:val="00777399"/>
    <w:rsid w:val="0078410C"/>
    <w:rsid w:val="0078642C"/>
    <w:rsid w:val="00786CAD"/>
    <w:rsid w:val="00791A9D"/>
    <w:rsid w:val="00795007"/>
    <w:rsid w:val="007A160D"/>
    <w:rsid w:val="007A1957"/>
    <w:rsid w:val="007A24CB"/>
    <w:rsid w:val="007A5AC2"/>
    <w:rsid w:val="007A6AFD"/>
    <w:rsid w:val="007A745B"/>
    <w:rsid w:val="007B293D"/>
    <w:rsid w:val="007C033D"/>
    <w:rsid w:val="007C24F1"/>
    <w:rsid w:val="007C29FE"/>
    <w:rsid w:val="007C681B"/>
    <w:rsid w:val="007C6830"/>
    <w:rsid w:val="007D123C"/>
    <w:rsid w:val="007D67C0"/>
    <w:rsid w:val="007D67D4"/>
    <w:rsid w:val="007E1EA9"/>
    <w:rsid w:val="007E5F49"/>
    <w:rsid w:val="007E6EA0"/>
    <w:rsid w:val="007E7C72"/>
    <w:rsid w:val="007F53FA"/>
    <w:rsid w:val="007F6711"/>
    <w:rsid w:val="007F71AF"/>
    <w:rsid w:val="00800B39"/>
    <w:rsid w:val="00801374"/>
    <w:rsid w:val="00807DC8"/>
    <w:rsid w:val="00810F3C"/>
    <w:rsid w:val="0082116A"/>
    <w:rsid w:val="00822605"/>
    <w:rsid w:val="00823DA1"/>
    <w:rsid w:val="00824448"/>
    <w:rsid w:val="008268E2"/>
    <w:rsid w:val="00832FAC"/>
    <w:rsid w:val="00833D7E"/>
    <w:rsid w:val="0083472B"/>
    <w:rsid w:val="00836313"/>
    <w:rsid w:val="00836356"/>
    <w:rsid w:val="008438BA"/>
    <w:rsid w:val="008504BC"/>
    <w:rsid w:val="00852EDE"/>
    <w:rsid w:val="008540A0"/>
    <w:rsid w:val="00857797"/>
    <w:rsid w:val="00857EB6"/>
    <w:rsid w:val="00861D42"/>
    <w:rsid w:val="008627C1"/>
    <w:rsid w:val="008663B5"/>
    <w:rsid w:val="0087007E"/>
    <w:rsid w:val="00871D3B"/>
    <w:rsid w:val="00880827"/>
    <w:rsid w:val="00880DEB"/>
    <w:rsid w:val="00881886"/>
    <w:rsid w:val="00884732"/>
    <w:rsid w:val="00887BF2"/>
    <w:rsid w:val="008974A1"/>
    <w:rsid w:val="008A3418"/>
    <w:rsid w:val="008A395D"/>
    <w:rsid w:val="008B41F6"/>
    <w:rsid w:val="008B7DA7"/>
    <w:rsid w:val="008C223D"/>
    <w:rsid w:val="008C4646"/>
    <w:rsid w:val="008C5D8C"/>
    <w:rsid w:val="008C660A"/>
    <w:rsid w:val="008C7E4B"/>
    <w:rsid w:val="008D2A0D"/>
    <w:rsid w:val="008D457C"/>
    <w:rsid w:val="008D5B4E"/>
    <w:rsid w:val="008E1530"/>
    <w:rsid w:val="008E4349"/>
    <w:rsid w:val="00911364"/>
    <w:rsid w:val="0091608B"/>
    <w:rsid w:val="009223FD"/>
    <w:rsid w:val="0092447E"/>
    <w:rsid w:val="00924646"/>
    <w:rsid w:val="009271F9"/>
    <w:rsid w:val="009311CC"/>
    <w:rsid w:val="00931510"/>
    <w:rsid w:val="009405C1"/>
    <w:rsid w:val="009408A9"/>
    <w:rsid w:val="009419E6"/>
    <w:rsid w:val="00943C41"/>
    <w:rsid w:val="009457BF"/>
    <w:rsid w:val="009459E3"/>
    <w:rsid w:val="0095189D"/>
    <w:rsid w:val="00951D01"/>
    <w:rsid w:val="00952AAC"/>
    <w:rsid w:val="0095370D"/>
    <w:rsid w:val="00955669"/>
    <w:rsid w:val="00956A16"/>
    <w:rsid w:val="00962403"/>
    <w:rsid w:val="009655D9"/>
    <w:rsid w:val="00966860"/>
    <w:rsid w:val="00966C8A"/>
    <w:rsid w:val="00970B7D"/>
    <w:rsid w:val="00971F83"/>
    <w:rsid w:val="00972C50"/>
    <w:rsid w:val="00973EFF"/>
    <w:rsid w:val="00977547"/>
    <w:rsid w:val="00986E59"/>
    <w:rsid w:val="0099340E"/>
    <w:rsid w:val="00993EF2"/>
    <w:rsid w:val="0099427F"/>
    <w:rsid w:val="009B0708"/>
    <w:rsid w:val="009B2943"/>
    <w:rsid w:val="009B326A"/>
    <w:rsid w:val="009B366D"/>
    <w:rsid w:val="009C1435"/>
    <w:rsid w:val="009C3DDD"/>
    <w:rsid w:val="009C68D4"/>
    <w:rsid w:val="009C7478"/>
    <w:rsid w:val="009C7583"/>
    <w:rsid w:val="009D2622"/>
    <w:rsid w:val="009D4C4B"/>
    <w:rsid w:val="009D5056"/>
    <w:rsid w:val="009D60B0"/>
    <w:rsid w:val="009E15D1"/>
    <w:rsid w:val="009E5C40"/>
    <w:rsid w:val="009E6ABA"/>
    <w:rsid w:val="009E752D"/>
    <w:rsid w:val="009F02B0"/>
    <w:rsid w:val="009F168D"/>
    <w:rsid w:val="009F5C76"/>
    <w:rsid w:val="00A02D13"/>
    <w:rsid w:val="00A04E1E"/>
    <w:rsid w:val="00A0617A"/>
    <w:rsid w:val="00A11B2D"/>
    <w:rsid w:val="00A138E4"/>
    <w:rsid w:val="00A16420"/>
    <w:rsid w:val="00A17F66"/>
    <w:rsid w:val="00A254D9"/>
    <w:rsid w:val="00A26DDD"/>
    <w:rsid w:val="00A2725A"/>
    <w:rsid w:val="00A27E86"/>
    <w:rsid w:val="00A31B8A"/>
    <w:rsid w:val="00A33990"/>
    <w:rsid w:val="00A411CA"/>
    <w:rsid w:val="00A42FE1"/>
    <w:rsid w:val="00A459A4"/>
    <w:rsid w:val="00A4647F"/>
    <w:rsid w:val="00A47CA8"/>
    <w:rsid w:val="00A55930"/>
    <w:rsid w:val="00A5773E"/>
    <w:rsid w:val="00A62D3E"/>
    <w:rsid w:val="00A630B5"/>
    <w:rsid w:val="00A735C0"/>
    <w:rsid w:val="00A73B96"/>
    <w:rsid w:val="00A77ECE"/>
    <w:rsid w:val="00A801F2"/>
    <w:rsid w:val="00A850B2"/>
    <w:rsid w:val="00A850C1"/>
    <w:rsid w:val="00A873DA"/>
    <w:rsid w:val="00A87C1F"/>
    <w:rsid w:val="00A91C45"/>
    <w:rsid w:val="00A931DE"/>
    <w:rsid w:val="00A96F77"/>
    <w:rsid w:val="00AA4158"/>
    <w:rsid w:val="00AA66F5"/>
    <w:rsid w:val="00AA7218"/>
    <w:rsid w:val="00AB0279"/>
    <w:rsid w:val="00AB1D35"/>
    <w:rsid w:val="00AB29D5"/>
    <w:rsid w:val="00AB5F98"/>
    <w:rsid w:val="00AB68FD"/>
    <w:rsid w:val="00AC1A20"/>
    <w:rsid w:val="00AC2AED"/>
    <w:rsid w:val="00AC2F96"/>
    <w:rsid w:val="00AC5F82"/>
    <w:rsid w:val="00AD0103"/>
    <w:rsid w:val="00AD7D99"/>
    <w:rsid w:val="00AD7E09"/>
    <w:rsid w:val="00AE25CD"/>
    <w:rsid w:val="00AE27BA"/>
    <w:rsid w:val="00AE3B32"/>
    <w:rsid w:val="00AF3196"/>
    <w:rsid w:val="00AF4C4C"/>
    <w:rsid w:val="00B0174B"/>
    <w:rsid w:val="00B017C8"/>
    <w:rsid w:val="00B0211B"/>
    <w:rsid w:val="00B03FCA"/>
    <w:rsid w:val="00B0629F"/>
    <w:rsid w:val="00B116BC"/>
    <w:rsid w:val="00B13D49"/>
    <w:rsid w:val="00B17715"/>
    <w:rsid w:val="00B17D4C"/>
    <w:rsid w:val="00B20ADF"/>
    <w:rsid w:val="00B224A6"/>
    <w:rsid w:val="00B2517F"/>
    <w:rsid w:val="00B35899"/>
    <w:rsid w:val="00B358D0"/>
    <w:rsid w:val="00B35A2C"/>
    <w:rsid w:val="00B35FB7"/>
    <w:rsid w:val="00B451B0"/>
    <w:rsid w:val="00B46696"/>
    <w:rsid w:val="00B47D57"/>
    <w:rsid w:val="00B51A63"/>
    <w:rsid w:val="00B60DB5"/>
    <w:rsid w:val="00B62046"/>
    <w:rsid w:val="00B625C0"/>
    <w:rsid w:val="00B70B6B"/>
    <w:rsid w:val="00B75918"/>
    <w:rsid w:val="00B861A2"/>
    <w:rsid w:val="00B94EEE"/>
    <w:rsid w:val="00BA0C03"/>
    <w:rsid w:val="00BA35B4"/>
    <w:rsid w:val="00BA6FC2"/>
    <w:rsid w:val="00BB0947"/>
    <w:rsid w:val="00BB7790"/>
    <w:rsid w:val="00BC00A4"/>
    <w:rsid w:val="00BC00C2"/>
    <w:rsid w:val="00BC1927"/>
    <w:rsid w:val="00BC3815"/>
    <w:rsid w:val="00BC46E3"/>
    <w:rsid w:val="00BC4890"/>
    <w:rsid w:val="00BC50AF"/>
    <w:rsid w:val="00BC6EFC"/>
    <w:rsid w:val="00BD7501"/>
    <w:rsid w:val="00BE0F78"/>
    <w:rsid w:val="00BE2753"/>
    <w:rsid w:val="00BE4CC4"/>
    <w:rsid w:val="00BE6C12"/>
    <w:rsid w:val="00BF0560"/>
    <w:rsid w:val="00BF63E5"/>
    <w:rsid w:val="00BF6C6A"/>
    <w:rsid w:val="00C01395"/>
    <w:rsid w:val="00C01AF3"/>
    <w:rsid w:val="00C0571E"/>
    <w:rsid w:val="00C1281B"/>
    <w:rsid w:val="00C1727D"/>
    <w:rsid w:val="00C22E60"/>
    <w:rsid w:val="00C327A3"/>
    <w:rsid w:val="00C342B9"/>
    <w:rsid w:val="00C34377"/>
    <w:rsid w:val="00C35562"/>
    <w:rsid w:val="00C417FC"/>
    <w:rsid w:val="00C4442A"/>
    <w:rsid w:val="00C45D1A"/>
    <w:rsid w:val="00C5301D"/>
    <w:rsid w:val="00C76128"/>
    <w:rsid w:val="00C90498"/>
    <w:rsid w:val="00C9115C"/>
    <w:rsid w:val="00C96043"/>
    <w:rsid w:val="00CA0D99"/>
    <w:rsid w:val="00CA382D"/>
    <w:rsid w:val="00CA6025"/>
    <w:rsid w:val="00CB0104"/>
    <w:rsid w:val="00CB45F1"/>
    <w:rsid w:val="00CB6646"/>
    <w:rsid w:val="00CC2B72"/>
    <w:rsid w:val="00CC3080"/>
    <w:rsid w:val="00CD10B4"/>
    <w:rsid w:val="00CE0107"/>
    <w:rsid w:val="00CE066C"/>
    <w:rsid w:val="00CE44EC"/>
    <w:rsid w:val="00CE5F45"/>
    <w:rsid w:val="00CE735A"/>
    <w:rsid w:val="00CF183E"/>
    <w:rsid w:val="00CF53B9"/>
    <w:rsid w:val="00CF74EE"/>
    <w:rsid w:val="00CF75A0"/>
    <w:rsid w:val="00D11815"/>
    <w:rsid w:val="00D14B34"/>
    <w:rsid w:val="00D172BE"/>
    <w:rsid w:val="00D234C2"/>
    <w:rsid w:val="00D2612F"/>
    <w:rsid w:val="00D31977"/>
    <w:rsid w:val="00D31E6B"/>
    <w:rsid w:val="00D377D8"/>
    <w:rsid w:val="00D469DD"/>
    <w:rsid w:val="00D46E49"/>
    <w:rsid w:val="00D50257"/>
    <w:rsid w:val="00D545C2"/>
    <w:rsid w:val="00D565CC"/>
    <w:rsid w:val="00D63492"/>
    <w:rsid w:val="00D70FF2"/>
    <w:rsid w:val="00D716FD"/>
    <w:rsid w:val="00D71F33"/>
    <w:rsid w:val="00D7312C"/>
    <w:rsid w:val="00D73C23"/>
    <w:rsid w:val="00D82285"/>
    <w:rsid w:val="00D952AB"/>
    <w:rsid w:val="00DB31BD"/>
    <w:rsid w:val="00DB48D7"/>
    <w:rsid w:val="00DB5A80"/>
    <w:rsid w:val="00DB6470"/>
    <w:rsid w:val="00DD5EED"/>
    <w:rsid w:val="00DD7E5F"/>
    <w:rsid w:val="00DE0EC6"/>
    <w:rsid w:val="00DE256B"/>
    <w:rsid w:val="00DE2B8B"/>
    <w:rsid w:val="00DE4414"/>
    <w:rsid w:val="00DE4602"/>
    <w:rsid w:val="00DE5A2F"/>
    <w:rsid w:val="00DF131E"/>
    <w:rsid w:val="00DF267F"/>
    <w:rsid w:val="00DF4FE1"/>
    <w:rsid w:val="00DF63EA"/>
    <w:rsid w:val="00DF73EB"/>
    <w:rsid w:val="00E01D29"/>
    <w:rsid w:val="00E02850"/>
    <w:rsid w:val="00E035AC"/>
    <w:rsid w:val="00E04A03"/>
    <w:rsid w:val="00E05FDA"/>
    <w:rsid w:val="00E068C5"/>
    <w:rsid w:val="00E07A6F"/>
    <w:rsid w:val="00E07E7D"/>
    <w:rsid w:val="00E1159E"/>
    <w:rsid w:val="00E133F5"/>
    <w:rsid w:val="00E169D8"/>
    <w:rsid w:val="00E25487"/>
    <w:rsid w:val="00E30AC3"/>
    <w:rsid w:val="00E32ECA"/>
    <w:rsid w:val="00E35A77"/>
    <w:rsid w:val="00E40C4E"/>
    <w:rsid w:val="00E41C42"/>
    <w:rsid w:val="00E423B2"/>
    <w:rsid w:val="00E46452"/>
    <w:rsid w:val="00E469D9"/>
    <w:rsid w:val="00E507BA"/>
    <w:rsid w:val="00E5217B"/>
    <w:rsid w:val="00E67AAA"/>
    <w:rsid w:val="00E70E1D"/>
    <w:rsid w:val="00E757BF"/>
    <w:rsid w:val="00E8528B"/>
    <w:rsid w:val="00E85437"/>
    <w:rsid w:val="00E85E91"/>
    <w:rsid w:val="00E94888"/>
    <w:rsid w:val="00E9678B"/>
    <w:rsid w:val="00EA103A"/>
    <w:rsid w:val="00EA2FD1"/>
    <w:rsid w:val="00EA66B0"/>
    <w:rsid w:val="00EA7485"/>
    <w:rsid w:val="00EA7547"/>
    <w:rsid w:val="00EB0B98"/>
    <w:rsid w:val="00EB1E4A"/>
    <w:rsid w:val="00EC2945"/>
    <w:rsid w:val="00EC4D7E"/>
    <w:rsid w:val="00EC57B6"/>
    <w:rsid w:val="00EC5E04"/>
    <w:rsid w:val="00EC6AB3"/>
    <w:rsid w:val="00ED48D2"/>
    <w:rsid w:val="00ED5CB0"/>
    <w:rsid w:val="00EE45BD"/>
    <w:rsid w:val="00EF024C"/>
    <w:rsid w:val="00EF2F31"/>
    <w:rsid w:val="00EF3DF3"/>
    <w:rsid w:val="00EF49F3"/>
    <w:rsid w:val="00EF72D7"/>
    <w:rsid w:val="00EF7C60"/>
    <w:rsid w:val="00F04203"/>
    <w:rsid w:val="00F04395"/>
    <w:rsid w:val="00F049C5"/>
    <w:rsid w:val="00F06065"/>
    <w:rsid w:val="00F1057E"/>
    <w:rsid w:val="00F15DB2"/>
    <w:rsid w:val="00F22C7C"/>
    <w:rsid w:val="00F361F2"/>
    <w:rsid w:val="00F43B80"/>
    <w:rsid w:val="00F5274E"/>
    <w:rsid w:val="00F52F5C"/>
    <w:rsid w:val="00F56A3D"/>
    <w:rsid w:val="00F576D6"/>
    <w:rsid w:val="00F62F81"/>
    <w:rsid w:val="00F6355A"/>
    <w:rsid w:val="00F6382B"/>
    <w:rsid w:val="00F6644C"/>
    <w:rsid w:val="00F66CE2"/>
    <w:rsid w:val="00F7282C"/>
    <w:rsid w:val="00F765B1"/>
    <w:rsid w:val="00F83737"/>
    <w:rsid w:val="00F85636"/>
    <w:rsid w:val="00FA0C9D"/>
    <w:rsid w:val="00FA1A6D"/>
    <w:rsid w:val="00FB1AA4"/>
    <w:rsid w:val="00FB2FA8"/>
    <w:rsid w:val="00FB3EDE"/>
    <w:rsid w:val="00FB79FF"/>
    <w:rsid w:val="00FC0ADE"/>
    <w:rsid w:val="00FC202B"/>
    <w:rsid w:val="00FC78C7"/>
    <w:rsid w:val="00FC7E92"/>
    <w:rsid w:val="00FD0B91"/>
    <w:rsid w:val="00FD5C6C"/>
    <w:rsid w:val="00FF296B"/>
    <w:rsid w:val="00FF42B4"/>
    <w:rsid w:val="00FF5727"/>
    <w:rsid w:val="00FF79F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27DE710"/>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2338"/>
    <w:pPr>
      <w:spacing w:after="240" w:line="320" w:lineRule="atLeast"/>
    </w:pPr>
    <w:rPr>
      <w:rFonts w:ascii="Arial" w:hAnsi="Arial"/>
      <w:lang w:val="en-AU"/>
    </w:rPr>
  </w:style>
  <w:style w:type="paragraph" w:styleId="Heading1">
    <w:name w:val="heading 1"/>
    <w:basedOn w:val="Normal"/>
    <w:next w:val="Normal"/>
    <w:link w:val="Heading1Char"/>
    <w:uiPriority w:val="9"/>
    <w:qFormat/>
    <w:rsid w:val="00642F6A"/>
    <w:pPr>
      <w:keepNext/>
      <w:keepLines/>
      <w:spacing w:before="480" w:line="400" w:lineRule="atLeast"/>
      <w:outlineLvl w:val="0"/>
    </w:pPr>
    <w:rPr>
      <w:rFonts w:eastAsiaTheme="majorEastAsia" w:cstheme="majorBidi"/>
      <w:b/>
      <w:bCs/>
      <w:sz w:val="32"/>
      <w:szCs w:val="32"/>
    </w:rPr>
  </w:style>
  <w:style w:type="paragraph" w:styleId="Heading2">
    <w:name w:val="heading 2"/>
    <w:next w:val="Normal"/>
    <w:link w:val="Heading2Char"/>
    <w:uiPriority w:val="9"/>
    <w:unhideWhenUsed/>
    <w:qFormat/>
    <w:rsid w:val="004605EC"/>
    <w:pPr>
      <w:keepNext/>
      <w:keepLines/>
      <w:spacing w:before="360" w:after="120" w:line="320" w:lineRule="atLeast"/>
      <w:outlineLvl w:val="1"/>
    </w:pPr>
    <w:rPr>
      <w:rFonts w:ascii="Arial" w:eastAsiaTheme="majorEastAsia" w:hAnsi="Arial" w:cstheme="majorBidi"/>
      <w:b/>
      <w:bCs/>
      <w:u w:val="single"/>
      <w:lang w:val="en-AU"/>
    </w:rPr>
  </w:style>
  <w:style w:type="paragraph" w:styleId="Heading3">
    <w:name w:val="heading 3"/>
    <w:basedOn w:val="Normal"/>
    <w:next w:val="Normal"/>
    <w:link w:val="Heading3Char"/>
    <w:uiPriority w:val="9"/>
    <w:unhideWhenUsed/>
    <w:qFormat/>
    <w:rsid w:val="006A287E"/>
    <w:pPr>
      <w:keepNext/>
      <w:keepLines/>
      <w:spacing w:before="120" w:after="120"/>
      <w:outlineLvl w:val="2"/>
    </w:pPr>
    <w:rPr>
      <w:rFonts w:eastAsiaTheme="majorEastAsia" w:cstheme="majorBidi"/>
      <w:b/>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943D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43DD"/>
    <w:rPr>
      <w:rFonts w:asciiTheme="majorHAnsi" w:eastAsiaTheme="majorEastAsia" w:hAnsiTheme="majorHAnsi" w:cstheme="majorBidi"/>
      <w:spacing w:val="-10"/>
      <w:kern w:val="28"/>
      <w:sz w:val="56"/>
      <w:szCs w:val="56"/>
      <w:lang w:val="en-AU"/>
    </w:rPr>
  </w:style>
  <w:style w:type="paragraph" w:styleId="Subtitle">
    <w:name w:val="Subtitle"/>
    <w:basedOn w:val="Normal"/>
    <w:next w:val="Normal"/>
    <w:link w:val="SubtitleChar"/>
    <w:uiPriority w:val="11"/>
    <w:qFormat/>
    <w:rsid w:val="002943DD"/>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2943DD"/>
    <w:rPr>
      <w:rFonts w:eastAsiaTheme="minorEastAsia"/>
      <w:color w:val="5A5A5A" w:themeColor="text1" w:themeTint="A5"/>
      <w:spacing w:val="15"/>
      <w:sz w:val="22"/>
      <w:szCs w:val="22"/>
      <w:lang w:val="en-AU"/>
    </w:rPr>
  </w:style>
  <w:style w:type="character" w:customStyle="1" w:styleId="Heading1Char">
    <w:name w:val="Heading 1 Char"/>
    <w:basedOn w:val="DefaultParagraphFont"/>
    <w:link w:val="Heading1"/>
    <w:uiPriority w:val="9"/>
    <w:rsid w:val="00642F6A"/>
    <w:rPr>
      <w:rFonts w:ascii="Arial" w:eastAsiaTheme="majorEastAsia" w:hAnsi="Arial" w:cstheme="majorBidi"/>
      <w:b/>
      <w:bCs/>
      <w:sz w:val="32"/>
      <w:szCs w:val="32"/>
      <w:lang w:val="en-AU"/>
    </w:rPr>
  </w:style>
  <w:style w:type="character" w:customStyle="1" w:styleId="Heading2Char">
    <w:name w:val="Heading 2 Char"/>
    <w:basedOn w:val="DefaultParagraphFont"/>
    <w:link w:val="Heading2"/>
    <w:uiPriority w:val="9"/>
    <w:rsid w:val="004605EC"/>
    <w:rPr>
      <w:rFonts w:ascii="Arial" w:eastAsiaTheme="majorEastAsia" w:hAnsi="Arial" w:cstheme="majorBidi"/>
      <w:b/>
      <w:bCs/>
      <w:u w:val="single"/>
      <w:lang w:val="en-AU"/>
    </w:rPr>
  </w:style>
  <w:style w:type="character" w:customStyle="1" w:styleId="Heading3Char">
    <w:name w:val="Heading 3 Char"/>
    <w:basedOn w:val="DefaultParagraphFont"/>
    <w:link w:val="Heading3"/>
    <w:uiPriority w:val="9"/>
    <w:rsid w:val="006A287E"/>
    <w:rPr>
      <w:rFonts w:ascii="Arial" w:eastAsiaTheme="majorEastAsia" w:hAnsi="Arial" w:cstheme="majorBidi"/>
      <w:b/>
      <w:i/>
      <w:color w:val="000000" w:themeColor="text1"/>
      <w:lang w:val="en-AU"/>
    </w:rPr>
  </w:style>
  <w:style w:type="paragraph" w:styleId="ListParagraph">
    <w:name w:val="List Paragraph"/>
    <w:uiPriority w:val="34"/>
    <w:qFormat/>
    <w:rsid w:val="00642F6A"/>
    <w:pPr>
      <w:numPr>
        <w:numId w:val="3"/>
      </w:numPr>
      <w:spacing w:after="240" w:line="320" w:lineRule="atLeast"/>
    </w:pPr>
    <w:rPr>
      <w:rFonts w:ascii="Arial" w:hAnsi="Arial"/>
      <w:lang w:val="en-AU"/>
    </w:rPr>
  </w:style>
  <w:style w:type="character" w:styleId="Hyperlink">
    <w:name w:val="Hyperlink"/>
    <w:basedOn w:val="DefaultParagraphFont"/>
    <w:uiPriority w:val="99"/>
    <w:unhideWhenUsed/>
    <w:rsid w:val="00E01D29"/>
    <w:rPr>
      <w:color w:val="000000" w:themeColor="text1"/>
      <w:sz w:val="24"/>
      <w:szCs w:val="24"/>
      <w:u w:val="single"/>
    </w:rPr>
  </w:style>
  <w:style w:type="paragraph" w:styleId="Header">
    <w:name w:val="header"/>
    <w:basedOn w:val="Normal"/>
    <w:link w:val="HeaderChar"/>
    <w:uiPriority w:val="99"/>
    <w:unhideWhenUsed/>
    <w:rsid w:val="00BD75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7501"/>
    <w:rPr>
      <w:rFonts w:ascii="Avenir Light" w:hAnsi="Avenir Light"/>
      <w:lang w:val="en-AU"/>
    </w:rPr>
  </w:style>
  <w:style w:type="paragraph" w:styleId="Footer">
    <w:name w:val="footer"/>
    <w:basedOn w:val="Normal"/>
    <w:link w:val="FooterChar"/>
    <w:uiPriority w:val="99"/>
    <w:unhideWhenUsed/>
    <w:rsid w:val="00EF3DF3"/>
    <w:pPr>
      <w:tabs>
        <w:tab w:val="center" w:pos="4513"/>
        <w:tab w:val="right" w:pos="9026"/>
      </w:tabs>
      <w:spacing w:after="0" w:line="240" w:lineRule="auto"/>
    </w:pPr>
    <w:rPr>
      <w:spacing w:val="20"/>
      <w:sz w:val="16"/>
      <w:szCs w:val="16"/>
    </w:rPr>
  </w:style>
  <w:style w:type="character" w:customStyle="1" w:styleId="FooterChar">
    <w:name w:val="Footer Char"/>
    <w:basedOn w:val="DefaultParagraphFont"/>
    <w:link w:val="Footer"/>
    <w:uiPriority w:val="99"/>
    <w:rsid w:val="00EF3DF3"/>
    <w:rPr>
      <w:rFonts w:ascii="Arial" w:hAnsi="Arial"/>
      <w:spacing w:val="20"/>
      <w:sz w:val="16"/>
      <w:szCs w:val="16"/>
      <w:lang w:val="en-AU"/>
    </w:rPr>
  </w:style>
  <w:style w:type="character" w:styleId="PageNumber">
    <w:name w:val="page number"/>
    <w:basedOn w:val="DefaultParagraphFont"/>
    <w:uiPriority w:val="99"/>
    <w:semiHidden/>
    <w:unhideWhenUsed/>
    <w:rsid w:val="00BD7501"/>
  </w:style>
  <w:style w:type="paragraph" w:styleId="TOC1">
    <w:name w:val="toc 1"/>
    <w:next w:val="Normal"/>
    <w:autoRedefine/>
    <w:uiPriority w:val="39"/>
    <w:unhideWhenUsed/>
    <w:rsid w:val="005C16D9"/>
    <w:pPr>
      <w:tabs>
        <w:tab w:val="left" w:pos="9356"/>
      </w:tabs>
      <w:spacing w:before="240" w:after="240" w:line="320" w:lineRule="atLeast"/>
    </w:pPr>
    <w:rPr>
      <w:rFonts w:ascii="Arial" w:hAnsi="Arial"/>
      <w:b/>
      <w:bCs/>
      <w:u w:val="single"/>
      <w:lang w:val="en-AU"/>
    </w:rPr>
  </w:style>
  <w:style w:type="paragraph" w:styleId="TOC2">
    <w:name w:val="toc 2"/>
    <w:basedOn w:val="Normal"/>
    <w:next w:val="Normal"/>
    <w:autoRedefine/>
    <w:uiPriority w:val="39"/>
    <w:unhideWhenUsed/>
    <w:rsid w:val="006A287E"/>
    <w:pPr>
      <w:tabs>
        <w:tab w:val="left" w:pos="9356"/>
      </w:tabs>
    </w:pPr>
  </w:style>
  <w:style w:type="paragraph" w:styleId="TOC3">
    <w:name w:val="toc 3"/>
    <w:basedOn w:val="Normal"/>
    <w:next w:val="Normal"/>
    <w:autoRedefine/>
    <w:uiPriority w:val="39"/>
    <w:unhideWhenUsed/>
    <w:rsid w:val="006A287E"/>
    <w:pPr>
      <w:tabs>
        <w:tab w:val="left" w:pos="9356"/>
      </w:tabs>
      <w:ind w:left="284"/>
    </w:pPr>
    <w:rPr>
      <w:i/>
      <w:iCs/>
      <w:sz w:val="22"/>
      <w:szCs w:val="22"/>
    </w:rPr>
  </w:style>
  <w:style w:type="paragraph" w:styleId="TOC4">
    <w:name w:val="toc 4"/>
    <w:basedOn w:val="Normal"/>
    <w:next w:val="Normal"/>
    <w:autoRedefine/>
    <w:uiPriority w:val="39"/>
    <w:unhideWhenUsed/>
    <w:rsid w:val="00260F88"/>
    <w:pPr>
      <w:spacing w:after="0"/>
    </w:pPr>
    <w:rPr>
      <w:rFonts w:asciiTheme="minorHAnsi" w:hAnsiTheme="minorHAnsi"/>
      <w:sz w:val="22"/>
      <w:szCs w:val="22"/>
    </w:rPr>
  </w:style>
  <w:style w:type="paragraph" w:styleId="TOC5">
    <w:name w:val="toc 5"/>
    <w:basedOn w:val="Normal"/>
    <w:next w:val="Normal"/>
    <w:autoRedefine/>
    <w:uiPriority w:val="39"/>
    <w:unhideWhenUsed/>
    <w:rsid w:val="00260F88"/>
    <w:pPr>
      <w:spacing w:after="0"/>
    </w:pPr>
    <w:rPr>
      <w:rFonts w:asciiTheme="minorHAnsi" w:hAnsiTheme="minorHAnsi"/>
      <w:sz w:val="22"/>
      <w:szCs w:val="22"/>
    </w:rPr>
  </w:style>
  <w:style w:type="paragraph" w:styleId="TOC6">
    <w:name w:val="toc 6"/>
    <w:basedOn w:val="Normal"/>
    <w:next w:val="Normal"/>
    <w:autoRedefine/>
    <w:uiPriority w:val="39"/>
    <w:unhideWhenUsed/>
    <w:rsid w:val="00260F88"/>
    <w:pPr>
      <w:spacing w:after="0"/>
    </w:pPr>
    <w:rPr>
      <w:rFonts w:asciiTheme="minorHAnsi" w:hAnsiTheme="minorHAnsi"/>
      <w:sz w:val="22"/>
      <w:szCs w:val="22"/>
    </w:rPr>
  </w:style>
  <w:style w:type="paragraph" w:styleId="TOC7">
    <w:name w:val="toc 7"/>
    <w:basedOn w:val="Normal"/>
    <w:next w:val="Normal"/>
    <w:autoRedefine/>
    <w:uiPriority w:val="39"/>
    <w:unhideWhenUsed/>
    <w:rsid w:val="00260F88"/>
    <w:pPr>
      <w:spacing w:after="0"/>
    </w:pPr>
    <w:rPr>
      <w:rFonts w:asciiTheme="minorHAnsi" w:hAnsiTheme="minorHAnsi"/>
      <w:sz w:val="22"/>
      <w:szCs w:val="22"/>
    </w:rPr>
  </w:style>
  <w:style w:type="paragraph" w:styleId="TOC8">
    <w:name w:val="toc 8"/>
    <w:basedOn w:val="Normal"/>
    <w:next w:val="Normal"/>
    <w:autoRedefine/>
    <w:uiPriority w:val="39"/>
    <w:unhideWhenUsed/>
    <w:rsid w:val="00260F88"/>
    <w:pPr>
      <w:spacing w:after="0"/>
    </w:pPr>
    <w:rPr>
      <w:rFonts w:asciiTheme="minorHAnsi" w:hAnsiTheme="minorHAnsi"/>
      <w:sz w:val="22"/>
      <w:szCs w:val="22"/>
    </w:rPr>
  </w:style>
  <w:style w:type="paragraph" w:styleId="TOC9">
    <w:name w:val="toc 9"/>
    <w:basedOn w:val="Normal"/>
    <w:next w:val="Normal"/>
    <w:autoRedefine/>
    <w:uiPriority w:val="39"/>
    <w:unhideWhenUsed/>
    <w:rsid w:val="00260F88"/>
    <w:pPr>
      <w:spacing w:after="0"/>
    </w:pPr>
    <w:rPr>
      <w:rFonts w:asciiTheme="minorHAnsi" w:hAnsiTheme="minorHAnsi"/>
      <w:sz w:val="22"/>
      <w:szCs w:val="22"/>
    </w:rPr>
  </w:style>
  <w:style w:type="paragraph" w:styleId="BalloonText">
    <w:name w:val="Balloon Text"/>
    <w:basedOn w:val="Normal"/>
    <w:link w:val="BalloonTextChar"/>
    <w:uiPriority w:val="99"/>
    <w:semiHidden/>
    <w:unhideWhenUsed/>
    <w:rsid w:val="0041477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14778"/>
    <w:rPr>
      <w:rFonts w:ascii="Times New Roman" w:hAnsi="Times New Roman" w:cs="Times New Roman"/>
      <w:sz w:val="18"/>
      <w:szCs w:val="18"/>
      <w:lang w:val="en-AU"/>
    </w:rPr>
  </w:style>
  <w:style w:type="character" w:customStyle="1" w:styleId="UnresolvedMention">
    <w:name w:val="Unresolved Mention"/>
    <w:basedOn w:val="DefaultParagraphFont"/>
    <w:uiPriority w:val="99"/>
    <w:rsid w:val="006F66FB"/>
    <w:rPr>
      <w:color w:val="605E5C"/>
      <w:shd w:val="clear" w:color="auto" w:fill="E1DFDD"/>
    </w:rPr>
  </w:style>
  <w:style w:type="character" w:styleId="FollowedHyperlink">
    <w:name w:val="FollowedHyperlink"/>
    <w:basedOn w:val="DefaultParagraphFont"/>
    <w:uiPriority w:val="99"/>
    <w:semiHidden/>
    <w:unhideWhenUsed/>
    <w:rsid w:val="006F66FB"/>
    <w:rPr>
      <w:color w:val="954F72" w:themeColor="followedHyperlink"/>
      <w:u w:val="single"/>
    </w:rPr>
  </w:style>
  <w:style w:type="paragraph" w:customStyle="1" w:styleId="Text">
    <w:name w:val="Text"/>
    <w:basedOn w:val="Normal"/>
    <w:uiPriority w:val="99"/>
    <w:rsid w:val="00BE4CC4"/>
    <w:pPr>
      <w:widowControl w:val="0"/>
      <w:suppressAutoHyphens/>
      <w:autoSpaceDE w:val="0"/>
      <w:autoSpaceDN w:val="0"/>
      <w:adjustRightInd w:val="0"/>
      <w:spacing w:after="0" w:line="344" w:lineRule="atLeast"/>
      <w:ind w:firstLine="283"/>
      <w:jc w:val="both"/>
      <w:textAlignment w:val="center"/>
    </w:pPr>
    <w:rPr>
      <w:rFonts w:ascii="AGaramondPro-Regular" w:hAnsi="AGaramondPro-Regular" w:cs="AGaramondPro-Regular"/>
      <w:color w:val="000000"/>
      <w:sz w:val="23"/>
      <w:szCs w:val="23"/>
      <w:lang w:val="en-GB"/>
    </w:rPr>
  </w:style>
  <w:style w:type="paragraph" w:customStyle="1" w:styleId="Text-FirstLineNoIndent">
    <w:name w:val="Text - First Line No Indent"/>
    <w:basedOn w:val="Text"/>
    <w:uiPriority w:val="99"/>
    <w:rsid w:val="00BE4CC4"/>
    <w:pPr>
      <w:spacing w:before="2353"/>
      <w:ind w:firstLine="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2338"/>
    <w:pPr>
      <w:spacing w:after="240" w:line="320" w:lineRule="atLeast"/>
    </w:pPr>
    <w:rPr>
      <w:rFonts w:ascii="Arial" w:hAnsi="Arial"/>
      <w:lang w:val="en-AU"/>
    </w:rPr>
  </w:style>
  <w:style w:type="paragraph" w:styleId="Heading1">
    <w:name w:val="heading 1"/>
    <w:basedOn w:val="Normal"/>
    <w:next w:val="Normal"/>
    <w:link w:val="Heading1Char"/>
    <w:uiPriority w:val="9"/>
    <w:qFormat/>
    <w:rsid w:val="00642F6A"/>
    <w:pPr>
      <w:keepNext/>
      <w:keepLines/>
      <w:spacing w:before="480" w:line="400" w:lineRule="atLeast"/>
      <w:outlineLvl w:val="0"/>
    </w:pPr>
    <w:rPr>
      <w:rFonts w:eastAsiaTheme="majorEastAsia" w:cstheme="majorBidi"/>
      <w:b/>
      <w:bCs/>
      <w:sz w:val="32"/>
      <w:szCs w:val="32"/>
    </w:rPr>
  </w:style>
  <w:style w:type="paragraph" w:styleId="Heading2">
    <w:name w:val="heading 2"/>
    <w:next w:val="Normal"/>
    <w:link w:val="Heading2Char"/>
    <w:uiPriority w:val="9"/>
    <w:unhideWhenUsed/>
    <w:qFormat/>
    <w:rsid w:val="004605EC"/>
    <w:pPr>
      <w:keepNext/>
      <w:keepLines/>
      <w:spacing w:before="360" w:after="120" w:line="320" w:lineRule="atLeast"/>
      <w:outlineLvl w:val="1"/>
    </w:pPr>
    <w:rPr>
      <w:rFonts w:ascii="Arial" w:eastAsiaTheme="majorEastAsia" w:hAnsi="Arial" w:cstheme="majorBidi"/>
      <w:b/>
      <w:bCs/>
      <w:u w:val="single"/>
      <w:lang w:val="en-AU"/>
    </w:rPr>
  </w:style>
  <w:style w:type="paragraph" w:styleId="Heading3">
    <w:name w:val="heading 3"/>
    <w:basedOn w:val="Normal"/>
    <w:next w:val="Normal"/>
    <w:link w:val="Heading3Char"/>
    <w:uiPriority w:val="9"/>
    <w:unhideWhenUsed/>
    <w:qFormat/>
    <w:rsid w:val="006A287E"/>
    <w:pPr>
      <w:keepNext/>
      <w:keepLines/>
      <w:spacing w:before="120" w:after="120"/>
      <w:outlineLvl w:val="2"/>
    </w:pPr>
    <w:rPr>
      <w:rFonts w:eastAsiaTheme="majorEastAsia" w:cstheme="majorBidi"/>
      <w:b/>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943D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43DD"/>
    <w:rPr>
      <w:rFonts w:asciiTheme="majorHAnsi" w:eastAsiaTheme="majorEastAsia" w:hAnsiTheme="majorHAnsi" w:cstheme="majorBidi"/>
      <w:spacing w:val="-10"/>
      <w:kern w:val="28"/>
      <w:sz w:val="56"/>
      <w:szCs w:val="56"/>
      <w:lang w:val="en-AU"/>
    </w:rPr>
  </w:style>
  <w:style w:type="paragraph" w:styleId="Subtitle">
    <w:name w:val="Subtitle"/>
    <w:basedOn w:val="Normal"/>
    <w:next w:val="Normal"/>
    <w:link w:val="SubtitleChar"/>
    <w:uiPriority w:val="11"/>
    <w:qFormat/>
    <w:rsid w:val="002943DD"/>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2943DD"/>
    <w:rPr>
      <w:rFonts w:eastAsiaTheme="minorEastAsia"/>
      <w:color w:val="5A5A5A" w:themeColor="text1" w:themeTint="A5"/>
      <w:spacing w:val="15"/>
      <w:sz w:val="22"/>
      <w:szCs w:val="22"/>
      <w:lang w:val="en-AU"/>
    </w:rPr>
  </w:style>
  <w:style w:type="character" w:customStyle="1" w:styleId="Heading1Char">
    <w:name w:val="Heading 1 Char"/>
    <w:basedOn w:val="DefaultParagraphFont"/>
    <w:link w:val="Heading1"/>
    <w:uiPriority w:val="9"/>
    <w:rsid w:val="00642F6A"/>
    <w:rPr>
      <w:rFonts w:ascii="Arial" w:eastAsiaTheme="majorEastAsia" w:hAnsi="Arial" w:cstheme="majorBidi"/>
      <w:b/>
      <w:bCs/>
      <w:sz w:val="32"/>
      <w:szCs w:val="32"/>
      <w:lang w:val="en-AU"/>
    </w:rPr>
  </w:style>
  <w:style w:type="character" w:customStyle="1" w:styleId="Heading2Char">
    <w:name w:val="Heading 2 Char"/>
    <w:basedOn w:val="DefaultParagraphFont"/>
    <w:link w:val="Heading2"/>
    <w:uiPriority w:val="9"/>
    <w:rsid w:val="004605EC"/>
    <w:rPr>
      <w:rFonts w:ascii="Arial" w:eastAsiaTheme="majorEastAsia" w:hAnsi="Arial" w:cstheme="majorBidi"/>
      <w:b/>
      <w:bCs/>
      <w:u w:val="single"/>
      <w:lang w:val="en-AU"/>
    </w:rPr>
  </w:style>
  <w:style w:type="character" w:customStyle="1" w:styleId="Heading3Char">
    <w:name w:val="Heading 3 Char"/>
    <w:basedOn w:val="DefaultParagraphFont"/>
    <w:link w:val="Heading3"/>
    <w:uiPriority w:val="9"/>
    <w:rsid w:val="006A287E"/>
    <w:rPr>
      <w:rFonts w:ascii="Arial" w:eastAsiaTheme="majorEastAsia" w:hAnsi="Arial" w:cstheme="majorBidi"/>
      <w:b/>
      <w:i/>
      <w:color w:val="000000" w:themeColor="text1"/>
      <w:lang w:val="en-AU"/>
    </w:rPr>
  </w:style>
  <w:style w:type="paragraph" w:styleId="ListParagraph">
    <w:name w:val="List Paragraph"/>
    <w:uiPriority w:val="34"/>
    <w:qFormat/>
    <w:rsid w:val="00642F6A"/>
    <w:pPr>
      <w:numPr>
        <w:numId w:val="3"/>
      </w:numPr>
      <w:spacing w:after="240" w:line="320" w:lineRule="atLeast"/>
    </w:pPr>
    <w:rPr>
      <w:rFonts w:ascii="Arial" w:hAnsi="Arial"/>
      <w:lang w:val="en-AU"/>
    </w:rPr>
  </w:style>
  <w:style w:type="character" w:styleId="Hyperlink">
    <w:name w:val="Hyperlink"/>
    <w:basedOn w:val="DefaultParagraphFont"/>
    <w:uiPriority w:val="99"/>
    <w:unhideWhenUsed/>
    <w:rsid w:val="00E01D29"/>
    <w:rPr>
      <w:color w:val="000000" w:themeColor="text1"/>
      <w:sz w:val="24"/>
      <w:szCs w:val="24"/>
      <w:u w:val="single"/>
    </w:rPr>
  </w:style>
  <w:style w:type="paragraph" w:styleId="Header">
    <w:name w:val="header"/>
    <w:basedOn w:val="Normal"/>
    <w:link w:val="HeaderChar"/>
    <w:uiPriority w:val="99"/>
    <w:unhideWhenUsed/>
    <w:rsid w:val="00BD75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7501"/>
    <w:rPr>
      <w:rFonts w:ascii="Avenir Light" w:hAnsi="Avenir Light"/>
      <w:lang w:val="en-AU"/>
    </w:rPr>
  </w:style>
  <w:style w:type="paragraph" w:styleId="Footer">
    <w:name w:val="footer"/>
    <w:basedOn w:val="Normal"/>
    <w:link w:val="FooterChar"/>
    <w:uiPriority w:val="99"/>
    <w:unhideWhenUsed/>
    <w:rsid w:val="00EF3DF3"/>
    <w:pPr>
      <w:tabs>
        <w:tab w:val="center" w:pos="4513"/>
        <w:tab w:val="right" w:pos="9026"/>
      </w:tabs>
      <w:spacing w:after="0" w:line="240" w:lineRule="auto"/>
    </w:pPr>
    <w:rPr>
      <w:spacing w:val="20"/>
      <w:sz w:val="16"/>
      <w:szCs w:val="16"/>
    </w:rPr>
  </w:style>
  <w:style w:type="character" w:customStyle="1" w:styleId="FooterChar">
    <w:name w:val="Footer Char"/>
    <w:basedOn w:val="DefaultParagraphFont"/>
    <w:link w:val="Footer"/>
    <w:uiPriority w:val="99"/>
    <w:rsid w:val="00EF3DF3"/>
    <w:rPr>
      <w:rFonts w:ascii="Arial" w:hAnsi="Arial"/>
      <w:spacing w:val="20"/>
      <w:sz w:val="16"/>
      <w:szCs w:val="16"/>
      <w:lang w:val="en-AU"/>
    </w:rPr>
  </w:style>
  <w:style w:type="character" w:styleId="PageNumber">
    <w:name w:val="page number"/>
    <w:basedOn w:val="DefaultParagraphFont"/>
    <w:uiPriority w:val="99"/>
    <w:semiHidden/>
    <w:unhideWhenUsed/>
    <w:rsid w:val="00BD7501"/>
  </w:style>
  <w:style w:type="paragraph" w:styleId="TOC1">
    <w:name w:val="toc 1"/>
    <w:next w:val="Normal"/>
    <w:autoRedefine/>
    <w:uiPriority w:val="39"/>
    <w:unhideWhenUsed/>
    <w:rsid w:val="005C16D9"/>
    <w:pPr>
      <w:tabs>
        <w:tab w:val="left" w:pos="9356"/>
      </w:tabs>
      <w:spacing w:before="240" w:after="240" w:line="320" w:lineRule="atLeast"/>
    </w:pPr>
    <w:rPr>
      <w:rFonts w:ascii="Arial" w:hAnsi="Arial"/>
      <w:b/>
      <w:bCs/>
      <w:u w:val="single"/>
      <w:lang w:val="en-AU"/>
    </w:rPr>
  </w:style>
  <w:style w:type="paragraph" w:styleId="TOC2">
    <w:name w:val="toc 2"/>
    <w:basedOn w:val="Normal"/>
    <w:next w:val="Normal"/>
    <w:autoRedefine/>
    <w:uiPriority w:val="39"/>
    <w:unhideWhenUsed/>
    <w:rsid w:val="006A287E"/>
    <w:pPr>
      <w:tabs>
        <w:tab w:val="left" w:pos="9356"/>
      </w:tabs>
    </w:pPr>
  </w:style>
  <w:style w:type="paragraph" w:styleId="TOC3">
    <w:name w:val="toc 3"/>
    <w:basedOn w:val="Normal"/>
    <w:next w:val="Normal"/>
    <w:autoRedefine/>
    <w:uiPriority w:val="39"/>
    <w:unhideWhenUsed/>
    <w:rsid w:val="006A287E"/>
    <w:pPr>
      <w:tabs>
        <w:tab w:val="left" w:pos="9356"/>
      </w:tabs>
      <w:ind w:left="284"/>
    </w:pPr>
    <w:rPr>
      <w:i/>
      <w:iCs/>
      <w:sz w:val="22"/>
      <w:szCs w:val="22"/>
    </w:rPr>
  </w:style>
  <w:style w:type="paragraph" w:styleId="TOC4">
    <w:name w:val="toc 4"/>
    <w:basedOn w:val="Normal"/>
    <w:next w:val="Normal"/>
    <w:autoRedefine/>
    <w:uiPriority w:val="39"/>
    <w:unhideWhenUsed/>
    <w:rsid w:val="00260F88"/>
    <w:pPr>
      <w:spacing w:after="0"/>
    </w:pPr>
    <w:rPr>
      <w:rFonts w:asciiTheme="minorHAnsi" w:hAnsiTheme="minorHAnsi"/>
      <w:sz w:val="22"/>
      <w:szCs w:val="22"/>
    </w:rPr>
  </w:style>
  <w:style w:type="paragraph" w:styleId="TOC5">
    <w:name w:val="toc 5"/>
    <w:basedOn w:val="Normal"/>
    <w:next w:val="Normal"/>
    <w:autoRedefine/>
    <w:uiPriority w:val="39"/>
    <w:unhideWhenUsed/>
    <w:rsid w:val="00260F88"/>
    <w:pPr>
      <w:spacing w:after="0"/>
    </w:pPr>
    <w:rPr>
      <w:rFonts w:asciiTheme="minorHAnsi" w:hAnsiTheme="minorHAnsi"/>
      <w:sz w:val="22"/>
      <w:szCs w:val="22"/>
    </w:rPr>
  </w:style>
  <w:style w:type="paragraph" w:styleId="TOC6">
    <w:name w:val="toc 6"/>
    <w:basedOn w:val="Normal"/>
    <w:next w:val="Normal"/>
    <w:autoRedefine/>
    <w:uiPriority w:val="39"/>
    <w:unhideWhenUsed/>
    <w:rsid w:val="00260F88"/>
    <w:pPr>
      <w:spacing w:after="0"/>
    </w:pPr>
    <w:rPr>
      <w:rFonts w:asciiTheme="minorHAnsi" w:hAnsiTheme="minorHAnsi"/>
      <w:sz w:val="22"/>
      <w:szCs w:val="22"/>
    </w:rPr>
  </w:style>
  <w:style w:type="paragraph" w:styleId="TOC7">
    <w:name w:val="toc 7"/>
    <w:basedOn w:val="Normal"/>
    <w:next w:val="Normal"/>
    <w:autoRedefine/>
    <w:uiPriority w:val="39"/>
    <w:unhideWhenUsed/>
    <w:rsid w:val="00260F88"/>
    <w:pPr>
      <w:spacing w:after="0"/>
    </w:pPr>
    <w:rPr>
      <w:rFonts w:asciiTheme="minorHAnsi" w:hAnsiTheme="minorHAnsi"/>
      <w:sz w:val="22"/>
      <w:szCs w:val="22"/>
    </w:rPr>
  </w:style>
  <w:style w:type="paragraph" w:styleId="TOC8">
    <w:name w:val="toc 8"/>
    <w:basedOn w:val="Normal"/>
    <w:next w:val="Normal"/>
    <w:autoRedefine/>
    <w:uiPriority w:val="39"/>
    <w:unhideWhenUsed/>
    <w:rsid w:val="00260F88"/>
    <w:pPr>
      <w:spacing w:after="0"/>
    </w:pPr>
    <w:rPr>
      <w:rFonts w:asciiTheme="minorHAnsi" w:hAnsiTheme="minorHAnsi"/>
      <w:sz w:val="22"/>
      <w:szCs w:val="22"/>
    </w:rPr>
  </w:style>
  <w:style w:type="paragraph" w:styleId="TOC9">
    <w:name w:val="toc 9"/>
    <w:basedOn w:val="Normal"/>
    <w:next w:val="Normal"/>
    <w:autoRedefine/>
    <w:uiPriority w:val="39"/>
    <w:unhideWhenUsed/>
    <w:rsid w:val="00260F88"/>
    <w:pPr>
      <w:spacing w:after="0"/>
    </w:pPr>
    <w:rPr>
      <w:rFonts w:asciiTheme="minorHAnsi" w:hAnsiTheme="minorHAnsi"/>
      <w:sz w:val="22"/>
      <w:szCs w:val="22"/>
    </w:rPr>
  </w:style>
  <w:style w:type="paragraph" w:styleId="BalloonText">
    <w:name w:val="Balloon Text"/>
    <w:basedOn w:val="Normal"/>
    <w:link w:val="BalloonTextChar"/>
    <w:uiPriority w:val="99"/>
    <w:semiHidden/>
    <w:unhideWhenUsed/>
    <w:rsid w:val="0041477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14778"/>
    <w:rPr>
      <w:rFonts w:ascii="Times New Roman" w:hAnsi="Times New Roman" w:cs="Times New Roman"/>
      <w:sz w:val="18"/>
      <w:szCs w:val="18"/>
      <w:lang w:val="en-AU"/>
    </w:rPr>
  </w:style>
  <w:style w:type="character" w:customStyle="1" w:styleId="UnresolvedMention">
    <w:name w:val="Unresolved Mention"/>
    <w:basedOn w:val="DefaultParagraphFont"/>
    <w:uiPriority w:val="99"/>
    <w:rsid w:val="006F66FB"/>
    <w:rPr>
      <w:color w:val="605E5C"/>
      <w:shd w:val="clear" w:color="auto" w:fill="E1DFDD"/>
    </w:rPr>
  </w:style>
  <w:style w:type="character" w:styleId="FollowedHyperlink">
    <w:name w:val="FollowedHyperlink"/>
    <w:basedOn w:val="DefaultParagraphFont"/>
    <w:uiPriority w:val="99"/>
    <w:semiHidden/>
    <w:unhideWhenUsed/>
    <w:rsid w:val="006F66FB"/>
    <w:rPr>
      <w:color w:val="954F72" w:themeColor="followedHyperlink"/>
      <w:u w:val="single"/>
    </w:rPr>
  </w:style>
  <w:style w:type="paragraph" w:customStyle="1" w:styleId="Text">
    <w:name w:val="Text"/>
    <w:basedOn w:val="Normal"/>
    <w:uiPriority w:val="99"/>
    <w:rsid w:val="00BE4CC4"/>
    <w:pPr>
      <w:widowControl w:val="0"/>
      <w:suppressAutoHyphens/>
      <w:autoSpaceDE w:val="0"/>
      <w:autoSpaceDN w:val="0"/>
      <w:adjustRightInd w:val="0"/>
      <w:spacing w:after="0" w:line="344" w:lineRule="atLeast"/>
      <w:ind w:firstLine="283"/>
      <w:jc w:val="both"/>
      <w:textAlignment w:val="center"/>
    </w:pPr>
    <w:rPr>
      <w:rFonts w:ascii="AGaramondPro-Regular" w:hAnsi="AGaramondPro-Regular" w:cs="AGaramondPro-Regular"/>
      <w:color w:val="000000"/>
      <w:sz w:val="23"/>
      <w:szCs w:val="23"/>
      <w:lang w:val="en-GB"/>
    </w:rPr>
  </w:style>
  <w:style w:type="paragraph" w:customStyle="1" w:styleId="Text-FirstLineNoIndent">
    <w:name w:val="Text - First Line No Indent"/>
    <w:basedOn w:val="Text"/>
    <w:uiPriority w:val="99"/>
    <w:rsid w:val="00BE4CC4"/>
    <w:pPr>
      <w:spacing w:before="2353"/>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388981">
      <w:bodyDiv w:val="1"/>
      <w:marLeft w:val="0"/>
      <w:marRight w:val="0"/>
      <w:marTop w:val="0"/>
      <w:marBottom w:val="0"/>
      <w:divBdr>
        <w:top w:val="none" w:sz="0" w:space="0" w:color="auto"/>
        <w:left w:val="none" w:sz="0" w:space="0" w:color="auto"/>
        <w:bottom w:val="none" w:sz="0" w:space="0" w:color="auto"/>
        <w:right w:val="none" w:sz="0" w:space="0" w:color="auto"/>
      </w:divBdr>
    </w:div>
    <w:div w:id="192616168">
      <w:bodyDiv w:val="1"/>
      <w:marLeft w:val="0"/>
      <w:marRight w:val="0"/>
      <w:marTop w:val="0"/>
      <w:marBottom w:val="0"/>
      <w:divBdr>
        <w:top w:val="none" w:sz="0" w:space="0" w:color="auto"/>
        <w:left w:val="none" w:sz="0" w:space="0" w:color="auto"/>
        <w:bottom w:val="none" w:sz="0" w:space="0" w:color="auto"/>
        <w:right w:val="none" w:sz="0" w:space="0" w:color="auto"/>
      </w:divBdr>
    </w:div>
    <w:div w:id="325939627">
      <w:bodyDiv w:val="1"/>
      <w:marLeft w:val="0"/>
      <w:marRight w:val="0"/>
      <w:marTop w:val="0"/>
      <w:marBottom w:val="0"/>
      <w:divBdr>
        <w:top w:val="none" w:sz="0" w:space="0" w:color="auto"/>
        <w:left w:val="none" w:sz="0" w:space="0" w:color="auto"/>
        <w:bottom w:val="none" w:sz="0" w:space="0" w:color="auto"/>
        <w:right w:val="none" w:sz="0" w:space="0" w:color="auto"/>
      </w:divBdr>
    </w:div>
    <w:div w:id="577594224">
      <w:bodyDiv w:val="1"/>
      <w:marLeft w:val="0"/>
      <w:marRight w:val="0"/>
      <w:marTop w:val="0"/>
      <w:marBottom w:val="0"/>
      <w:divBdr>
        <w:top w:val="none" w:sz="0" w:space="0" w:color="auto"/>
        <w:left w:val="none" w:sz="0" w:space="0" w:color="auto"/>
        <w:bottom w:val="none" w:sz="0" w:space="0" w:color="auto"/>
        <w:right w:val="none" w:sz="0" w:space="0" w:color="auto"/>
      </w:divBdr>
    </w:div>
    <w:div w:id="588077495">
      <w:bodyDiv w:val="1"/>
      <w:marLeft w:val="0"/>
      <w:marRight w:val="0"/>
      <w:marTop w:val="0"/>
      <w:marBottom w:val="0"/>
      <w:divBdr>
        <w:top w:val="none" w:sz="0" w:space="0" w:color="auto"/>
        <w:left w:val="none" w:sz="0" w:space="0" w:color="auto"/>
        <w:bottom w:val="none" w:sz="0" w:space="0" w:color="auto"/>
        <w:right w:val="none" w:sz="0" w:space="0" w:color="auto"/>
      </w:divBdr>
    </w:div>
    <w:div w:id="1126047253">
      <w:bodyDiv w:val="1"/>
      <w:marLeft w:val="0"/>
      <w:marRight w:val="0"/>
      <w:marTop w:val="0"/>
      <w:marBottom w:val="0"/>
      <w:divBdr>
        <w:top w:val="none" w:sz="0" w:space="0" w:color="auto"/>
        <w:left w:val="none" w:sz="0" w:space="0" w:color="auto"/>
        <w:bottom w:val="none" w:sz="0" w:space="0" w:color="auto"/>
        <w:right w:val="none" w:sz="0" w:space="0" w:color="auto"/>
      </w:divBdr>
    </w:div>
    <w:div w:id="1441024367">
      <w:bodyDiv w:val="1"/>
      <w:marLeft w:val="0"/>
      <w:marRight w:val="0"/>
      <w:marTop w:val="0"/>
      <w:marBottom w:val="0"/>
      <w:divBdr>
        <w:top w:val="none" w:sz="0" w:space="0" w:color="auto"/>
        <w:left w:val="none" w:sz="0" w:space="0" w:color="auto"/>
        <w:bottom w:val="none" w:sz="0" w:space="0" w:color="auto"/>
        <w:right w:val="none" w:sz="0" w:space="0" w:color="auto"/>
      </w:divBdr>
    </w:div>
    <w:div w:id="19122263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4" Type="http://schemas.openxmlformats.org/officeDocument/2006/relationships/hyperlink" Target="https://www.facebook.com/nell.mcmillan/" TargetMode="External"/><Relationship Id="rId15" Type="http://schemas.openxmlformats.org/officeDocument/2006/relationships/hyperlink" Target="mailto:nellyswheel@hotmail.com" TargetMode="External"/><Relationship Id="rId16" Type="http://schemas.openxmlformats.org/officeDocument/2006/relationships/hyperlink" Target="mailto:nellyswheel@hotmail.com" TargetMode="External"/><Relationship Id="rId17" Type="http://schemas.openxmlformats.org/officeDocument/2006/relationships/hyperlink" Target="https://www.redbubble.com/people/nellyswheels/shop?asc=u&amp;ref=account-nav-dropdown" TargetMode="External"/><Relationship Id="rId18" Type="http://schemas.openxmlformats.org/officeDocument/2006/relationships/hyperlink" Target="mailto:hello@outsidethebox.org.au" TargetMode="External"/><Relationship Id="rId19" Type="http://schemas.openxmlformats.org/officeDocument/2006/relationships/hyperlink" Target="https://www.facebook.com/pg/EarthArtsRights/" TargetMode="External"/><Relationship Id="rId63" Type="http://schemas.openxmlformats.org/officeDocument/2006/relationships/footer" Target="footer4.xml"/><Relationship Id="rId64" Type="http://schemas.openxmlformats.org/officeDocument/2006/relationships/header" Target="header4.xml"/><Relationship Id="rId65" Type="http://schemas.openxmlformats.org/officeDocument/2006/relationships/footer" Target="footer5.xml"/><Relationship Id="rId66" Type="http://schemas.openxmlformats.org/officeDocument/2006/relationships/fontTable" Target="fontTable.xml"/><Relationship Id="rId67" Type="http://schemas.openxmlformats.org/officeDocument/2006/relationships/theme" Target="theme/theme1.xml"/><Relationship Id="rId50" Type="http://schemas.openxmlformats.org/officeDocument/2006/relationships/hyperlink" Target="https://autism.sesamestreet.org/video/each-family-is-amazing/" TargetMode="External"/><Relationship Id="rId51" Type="http://schemas.openxmlformats.org/officeDocument/2006/relationships/hyperlink" Target="https://autism.sesamestreet.org/video/i-love-my-family/" TargetMode="External"/><Relationship Id="rId52" Type="http://schemas.openxmlformats.org/officeDocument/2006/relationships/hyperlink" Target="https://autism.sesamestreet.org/video/storytime-julia-samuel/" TargetMode="External"/><Relationship Id="rId53" Type="http://schemas.openxmlformats.org/officeDocument/2006/relationships/hyperlink" Target="https://autism.sesamestreet.org/video/amazing-song/" TargetMode="External"/><Relationship Id="rId54" Type="http://schemas.openxmlformats.org/officeDocument/2006/relationships/hyperlink" Target="https://autism.sesamestreet.org/video/lets-play-together/" TargetMode="External"/><Relationship Id="rId55" Type="http://schemas.openxmlformats.org/officeDocument/2006/relationships/hyperlink" Target="https://autism.sesamestreet.org/video/pattern-hunt/" TargetMode="External"/><Relationship Id="rId56" Type="http://schemas.openxmlformats.org/officeDocument/2006/relationships/hyperlink" Target="https://autism.sesamestreet.org/video/starfish-hug/" TargetMode="External"/><Relationship Id="rId57" Type="http://schemas.openxmlformats.org/officeDocument/2006/relationships/hyperlink" Target="https://autism.sesamestreet.org/video/behind-the-scenes/" TargetMode="External"/><Relationship Id="rId58" Type="http://schemas.openxmlformats.org/officeDocument/2006/relationships/hyperlink" Target="https://autism.sesamestreet.org/video/a-starry-story/" TargetMode="External"/><Relationship Id="rId59" Type="http://schemas.openxmlformats.org/officeDocument/2006/relationships/hyperlink" Target="https://autism.sesamestreet.org/video/sibling-playdates/" TargetMode="External"/><Relationship Id="rId40" Type="http://schemas.openxmlformats.org/officeDocument/2006/relationships/hyperlink" Target="https://autism.sesamestreet.org/video/saying-hello/" TargetMode="External"/><Relationship Id="rId41" Type="http://schemas.openxmlformats.org/officeDocument/2006/relationships/hyperlink" Target="https://autism.sesamestreet.org/video/sunny-days/" TargetMode="External"/><Relationship Id="rId42" Type="http://schemas.openxmlformats.org/officeDocument/2006/relationships/hyperlink" Target="https://autism.sesamestreet.org/video/julias-bunny/" TargetMode="External"/><Relationship Id="rId43" Type="http://schemas.openxmlformats.org/officeDocument/2006/relationships/hyperlink" Target="https://autism.sesamestreet.org/video/bennys-story/" TargetMode="External"/><Relationship Id="rId44" Type="http://schemas.openxmlformats.org/officeDocument/2006/relationships/hyperlink" Target="https://autism.sesamestreet.org/video/learning-sign-language/" TargetMode="External"/><Relationship Id="rId45" Type="http://schemas.openxmlformats.org/officeDocument/2006/relationships/hyperlink" Target="https://autism.sesamestreet.org/video/want-kids-know/" TargetMode="External"/><Relationship Id="rId46" Type="http://schemas.openxmlformats.org/officeDocument/2006/relationships/hyperlink" Target="https://autism.sesamestreet.org/video/butterfly-flapping/" TargetMode="External"/><Relationship Id="rId47" Type="http://schemas.openxmlformats.org/officeDocument/2006/relationships/hyperlink" Target="https://autism.sesamestreet.org/video/amazing-1-2-3/" TargetMode="External"/><Relationship Id="rId48" Type="http://schemas.openxmlformats.org/officeDocument/2006/relationships/hyperlink" Target="https://autism.sesamestreet.org/video/blowing-bubbles/" TargetMode="External"/><Relationship Id="rId49" Type="http://schemas.openxmlformats.org/officeDocument/2006/relationships/hyperlink" Target="https://autism.sesamestreet.org/video/twinkle-twinkle/"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30" Type="http://schemas.openxmlformats.org/officeDocument/2006/relationships/hyperlink" Target="https://www.asid.asn.au/files/852_try_living_life_being_non_verbal.pdf" TargetMode="External"/><Relationship Id="rId31" Type="http://schemas.openxmlformats.org/officeDocument/2006/relationships/hyperlink" Target="https://bronhogan.com/meet-janelle-mcmillan-an-amazing-person-who-lives-a-life-worth-living/" TargetMode="External"/><Relationship Id="rId32" Type="http://schemas.openxmlformats.org/officeDocument/2006/relationships/hyperlink" Target="https://www.buzzsprout.com/604348/3473275" TargetMode="External"/><Relationship Id="rId33" Type="http://schemas.openxmlformats.org/officeDocument/2006/relationships/hyperlink" Target="https://www.redbubble.com/people/nellyswheels/shop" TargetMode="External"/><Relationship Id="rId34" Type="http://schemas.openxmlformats.org/officeDocument/2006/relationships/image" Target="media/image5.jpg"/><Relationship Id="rId35" Type="http://schemas.openxmlformats.org/officeDocument/2006/relationships/hyperlink" Target="https://www.youtube.com/watch?v=7M6mN3JrOUQ" TargetMode="External"/><Relationship Id="rId36" Type="http://schemas.openxmlformats.org/officeDocument/2006/relationships/hyperlink" Target="https://youtu.be/Hz_d-cikWmI" TargetMode="External"/><Relationship Id="rId37" Type="http://schemas.openxmlformats.org/officeDocument/2006/relationships/hyperlink" Target="https://autism.sesamestreet.org/videos/kids/" TargetMode="External"/><Relationship Id="rId38" Type="http://schemas.openxmlformats.org/officeDocument/2006/relationships/hyperlink" Target="https://autism.sesamestreet.org/video/spelling-nasaiah/" TargetMode="External"/><Relationship Id="rId39" Type="http://schemas.openxmlformats.org/officeDocument/2006/relationships/hyperlink" Target="https://autism.sesamestreet.org/video/boing-tag/" TargetMode="External"/><Relationship Id="rId20" Type="http://schemas.openxmlformats.org/officeDocument/2006/relationships/hyperlink" Target="https://youtu.be/Hz_d-cikWmI" TargetMode="External"/><Relationship Id="rId21" Type="http://schemas.openxmlformats.org/officeDocument/2006/relationships/hyperlink" Target="https://www.youtube.com/watch?v=7M6mN3JrOUQ" TargetMode="External"/><Relationship Id="rId22" Type="http://schemas.openxmlformats.org/officeDocument/2006/relationships/hyperlink" Target="https://www.redbubble.com/people/nellyswheels/shop?asc=u&amp;ref=account-nav-dropdown" TargetMode="External"/><Relationship Id="rId23" Type="http://schemas.openxmlformats.org/officeDocument/2006/relationships/image" Target="media/image3.jpg"/><Relationship Id="rId24" Type="http://schemas.openxmlformats.org/officeDocument/2006/relationships/hyperlink" Target="https://www.aitsl.edu.au/teach/standards" TargetMode="External"/><Relationship Id="rId25" Type="http://schemas.openxmlformats.org/officeDocument/2006/relationships/hyperlink" Target="https://publicdocumentcentre.education.tas.gov.au/Documents/Procedures-for-Planning-Off-Campus-Activities.pdf" TargetMode="External"/><Relationship Id="rId26" Type="http://schemas.openxmlformats.org/officeDocument/2006/relationships/hyperlink" Target="https://publicdocumentcentre.education.tas.gov.au/Documents/Social-Media-Policy.pdf" TargetMode="External"/><Relationship Id="rId27" Type="http://schemas.openxmlformats.org/officeDocument/2006/relationships/image" Target="media/image4.jpg"/><Relationship Id="rId28" Type="http://schemas.openxmlformats.org/officeDocument/2006/relationships/hyperlink" Target="https://www.disabilitysupportguide.com.au/information/article/janelles-story-campaigning-for-change" TargetMode="External"/><Relationship Id="rId29" Type="http://schemas.openxmlformats.org/officeDocument/2006/relationships/hyperlink" Target="https://think-tasmania.com/breast-cancer/" TargetMode="External"/><Relationship Id="rId60" Type="http://schemas.openxmlformats.org/officeDocument/2006/relationships/hyperlink" Target="https://autism.sesamestreet.org/video/julias-family-gets-ready/" TargetMode="External"/><Relationship Id="rId61" Type="http://schemas.openxmlformats.org/officeDocument/2006/relationships/hyperlink" Target="https://autism.sesamestreet.org/video/shape-hunt/" TargetMode="External"/><Relationship Id="rId62" Type="http://schemas.openxmlformats.org/officeDocument/2006/relationships/hyperlink" Target="https://autism.sesamestreet.org/video/meet-julia/" TargetMode="Externa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17</Pages>
  <Words>3985</Words>
  <Characters>22720</Characters>
  <Application>Microsoft Macintosh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Warner Design</Company>
  <LinksUpToDate>false</LinksUpToDate>
  <CharactersWithSpaces>26652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Banks</dc:creator>
  <cp:keywords/>
  <dc:description/>
  <cp:lastModifiedBy>Tracey Diggins</cp:lastModifiedBy>
  <cp:revision>9</cp:revision>
  <cp:lastPrinted>2020-06-03T02:30:00Z</cp:lastPrinted>
  <dcterms:created xsi:type="dcterms:W3CDTF">2020-06-03T02:00:00Z</dcterms:created>
  <dcterms:modified xsi:type="dcterms:W3CDTF">2020-07-23T23:32:00Z</dcterms:modified>
</cp:coreProperties>
</file>